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781" w:rsidRPr="00A174E7" w:rsidRDefault="00DB7F1F" w:rsidP="00E53781">
      <w:pPr>
        <w:pStyle w:val="Sansinterligne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Copperplate Gothic Bold" w:hAnsi="Copperplate Gothic Bold"/>
          <w:sz w:val="72"/>
          <w:szCs w:val="24"/>
        </w:rPr>
      </w:pPr>
      <w:r>
        <w:rPr>
          <w:rFonts w:ascii="Copperplate Gothic Bold" w:hAnsi="Copperplate Gothic Bold"/>
          <w:sz w:val="72"/>
          <w:szCs w:val="24"/>
        </w:rPr>
        <w:t>Chapitre 6</w:t>
      </w:r>
    </w:p>
    <w:p w:rsidR="00E53781" w:rsidRDefault="00E53781" w:rsidP="00E5378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E53781" w:rsidRDefault="00DB7F1F" w:rsidP="00E5378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sz w:val="36"/>
          <w:szCs w:val="24"/>
        </w:rPr>
        <w:t>Les solides</w:t>
      </w:r>
    </w:p>
    <w:p w:rsidR="00E53781" w:rsidRDefault="00E53781" w:rsidP="00E5378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sz w:val="36"/>
          <w:szCs w:val="24"/>
        </w:rPr>
        <w:t>~Notes de cours~</w:t>
      </w:r>
    </w:p>
    <w:p w:rsidR="00E53781" w:rsidRDefault="00DB7F1F" w:rsidP="00E5378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noProof/>
          <w:sz w:val="36"/>
          <w:szCs w:val="24"/>
          <w:lang w:eastAsia="fr-C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1231900</wp:posOffset>
            </wp:positionH>
            <wp:positionV relativeFrom="paragraph">
              <wp:posOffset>201930</wp:posOffset>
            </wp:positionV>
            <wp:extent cx="2873375" cy="1175385"/>
            <wp:effectExtent l="19050" t="0" r="3175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ramid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4" r="21739" b="43193"/>
                    <a:stretch/>
                  </pic:blipFill>
                  <pic:spPr bwMode="auto">
                    <a:xfrm>
                      <a:off x="0" y="0"/>
                      <a:ext cx="2873375" cy="117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53781" w:rsidRDefault="00E53781" w:rsidP="00E53781">
      <w:pPr>
        <w:pStyle w:val="Sansinterligne"/>
        <w:jc w:val="center"/>
        <w:rPr>
          <w:rFonts w:ascii="Copperplate Gothic Bold" w:hAnsi="Copperplate Gothic Bold"/>
          <w:noProof/>
          <w:sz w:val="36"/>
          <w:szCs w:val="24"/>
          <w:lang w:eastAsia="fr-CA"/>
        </w:rPr>
      </w:pPr>
    </w:p>
    <w:p w:rsidR="00E53781" w:rsidRDefault="00E53781" w:rsidP="00E5378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E53781" w:rsidRDefault="00E53781" w:rsidP="00E53781">
      <w:pPr>
        <w:pStyle w:val="Sansinterligne"/>
        <w:jc w:val="both"/>
        <w:rPr>
          <w:rFonts w:ascii="Copperplate Gothic Bold" w:hAnsi="Copperplate Gothic Bold"/>
          <w:sz w:val="36"/>
          <w:szCs w:val="24"/>
        </w:rPr>
      </w:pPr>
    </w:p>
    <w:p w:rsidR="00E53781" w:rsidRDefault="00E53781" w:rsidP="00E53781">
      <w:pPr>
        <w:pStyle w:val="Sansinterligne"/>
        <w:jc w:val="both"/>
        <w:rPr>
          <w:rFonts w:ascii="Copperplate Gothic Bold" w:hAnsi="Copperplate Gothic Bold"/>
          <w:sz w:val="36"/>
          <w:szCs w:val="24"/>
        </w:rPr>
      </w:pPr>
    </w:p>
    <w:p w:rsidR="00E53781" w:rsidRDefault="00E53781" w:rsidP="00E53781">
      <w:pPr>
        <w:pStyle w:val="Sansinterligne"/>
        <w:jc w:val="both"/>
        <w:rPr>
          <w:rFonts w:ascii="Copperplate Gothic Bold" w:hAnsi="Copperplate Gothic Bold"/>
          <w:sz w:val="36"/>
          <w:szCs w:val="24"/>
        </w:rPr>
      </w:pPr>
    </w:p>
    <w:p w:rsidR="00E53781" w:rsidRDefault="00E53781" w:rsidP="00E53781">
      <w:pPr>
        <w:pStyle w:val="Sansinterligne"/>
        <w:jc w:val="both"/>
        <w:rPr>
          <w:rFonts w:ascii="Copperplate Gothic Bold" w:hAnsi="Copperplate Gothic Bold"/>
          <w:sz w:val="36"/>
          <w:szCs w:val="24"/>
        </w:rPr>
      </w:pPr>
    </w:p>
    <w:p w:rsidR="00E53781" w:rsidRDefault="00E53781" w:rsidP="00E53781">
      <w:pPr>
        <w:pStyle w:val="Sansinterligne"/>
        <w:jc w:val="both"/>
        <w:rPr>
          <w:rFonts w:ascii="Copperplate Gothic Bold" w:hAnsi="Copperplate Gothic Bold"/>
          <w:sz w:val="36"/>
          <w:szCs w:val="24"/>
        </w:rPr>
      </w:pPr>
    </w:p>
    <w:p w:rsidR="00E53781" w:rsidRDefault="00E53781" w:rsidP="00E5378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sz w:val="36"/>
          <w:szCs w:val="24"/>
        </w:rPr>
        <w:t>Mathématique 2</w:t>
      </w:r>
      <w:r w:rsidRPr="00664C7A">
        <w:rPr>
          <w:rFonts w:ascii="Copperplate Gothic Bold" w:hAnsi="Copperplate Gothic Bold"/>
          <w:sz w:val="36"/>
          <w:szCs w:val="24"/>
          <w:vertAlign w:val="superscript"/>
        </w:rPr>
        <w:t>e</w:t>
      </w:r>
      <w:r>
        <w:rPr>
          <w:rFonts w:ascii="Copperplate Gothic Bold" w:hAnsi="Copperplate Gothic Bold"/>
          <w:sz w:val="36"/>
          <w:szCs w:val="24"/>
        </w:rPr>
        <w:t xml:space="preserve"> secondaire</w:t>
      </w:r>
    </w:p>
    <w:p w:rsidR="00E53781" w:rsidRDefault="00E53781" w:rsidP="00E5378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sz w:val="36"/>
          <w:szCs w:val="24"/>
        </w:rPr>
        <w:t xml:space="preserve">Collège Regina </w:t>
      </w:r>
      <w:proofErr w:type="spellStart"/>
      <w:r>
        <w:rPr>
          <w:rFonts w:ascii="Copperplate Gothic Bold" w:hAnsi="Copperplate Gothic Bold"/>
          <w:sz w:val="36"/>
          <w:szCs w:val="24"/>
        </w:rPr>
        <w:t>Assumpta</w:t>
      </w:r>
      <w:proofErr w:type="spellEnd"/>
    </w:p>
    <w:p w:rsidR="00E53781" w:rsidRDefault="00E53781" w:rsidP="00E5378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sz w:val="36"/>
          <w:szCs w:val="24"/>
        </w:rPr>
        <w:t>201</w:t>
      </w:r>
      <w:r w:rsidR="005E3DF2">
        <w:rPr>
          <w:rFonts w:ascii="Copperplate Gothic Bold" w:hAnsi="Copperplate Gothic Bold"/>
          <w:sz w:val="36"/>
          <w:szCs w:val="24"/>
        </w:rPr>
        <w:t xml:space="preserve">4 – </w:t>
      </w:r>
      <w:r>
        <w:rPr>
          <w:rFonts w:ascii="Copperplate Gothic Bold" w:hAnsi="Copperplate Gothic Bold"/>
          <w:sz w:val="36"/>
          <w:szCs w:val="24"/>
        </w:rPr>
        <w:t>201</w:t>
      </w:r>
      <w:r w:rsidR="005E3DF2">
        <w:rPr>
          <w:rFonts w:ascii="Copperplate Gothic Bold" w:hAnsi="Copperplate Gothic Bold"/>
          <w:sz w:val="36"/>
          <w:szCs w:val="24"/>
        </w:rPr>
        <w:t>5</w:t>
      </w:r>
    </w:p>
    <w:p w:rsidR="00E53781" w:rsidRDefault="00E53781" w:rsidP="00E5378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E53781" w:rsidRDefault="00DB7F1F" w:rsidP="00E5378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noProof/>
          <w:sz w:val="36"/>
          <w:szCs w:val="24"/>
          <w:lang w:eastAsia="fr-C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2098675</wp:posOffset>
            </wp:positionH>
            <wp:positionV relativeFrom="paragraph">
              <wp:posOffset>-635</wp:posOffset>
            </wp:positionV>
            <wp:extent cx="1127760" cy="1294130"/>
            <wp:effectExtent l="1905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e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781" w:rsidRDefault="00DB7F1F" w:rsidP="00E5378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noProof/>
          <w:sz w:val="36"/>
          <w:szCs w:val="24"/>
          <w:lang w:eastAsia="fr-C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4409440</wp:posOffset>
            </wp:positionH>
            <wp:positionV relativeFrom="paragraph">
              <wp:posOffset>219710</wp:posOffset>
            </wp:positionV>
            <wp:extent cx="1014095" cy="1852295"/>
            <wp:effectExtent l="1905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4" r="29730"/>
                    <a:stretch/>
                  </pic:blipFill>
                  <pic:spPr bwMode="auto">
                    <a:xfrm>
                      <a:off x="0" y="0"/>
                      <a:ext cx="1014095" cy="185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53781" w:rsidRDefault="009D4AC8" w:rsidP="00E5378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noProof/>
          <w:sz w:val="36"/>
          <w:szCs w:val="24"/>
          <w:lang w:eastAsia="fr-C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-359228</wp:posOffset>
            </wp:positionH>
            <wp:positionV relativeFrom="paragraph">
              <wp:posOffset>155658</wp:posOffset>
            </wp:positionV>
            <wp:extent cx="2101932" cy="1579418"/>
            <wp:effectExtent l="1905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7_cone-signalisation-h-075--bandes-retro-classe-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932" cy="1579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781" w:rsidRPr="008F2BFF" w:rsidRDefault="00E53781" w:rsidP="00E53781">
      <w:pPr>
        <w:pStyle w:val="Sansinterligne"/>
        <w:jc w:val="center"/>
        <w:rPr>
          <w:rFonts w:ascii="Copperplate Gothic Bold" w:hAnsi="Copperplate Gothic Bold"/>
          <w:color w:val="FF0000"/>
          <w:sz w:val="36"/>
          <w:szCs w:val="24"/>
        </w:rPr>
      </w:pPr>
    </w:p>
    <w:p w:rsidR="00E53781" w:rsidRPr="008F2BFF" w:rsidRDefault="00E53781" w:rsidP="00E53781">
      <w:pPr>
        <w:pStyle w:val="Sansinterligne"/>
        <w:jc w:val="center"/>
        <w:rPr>
          <w:rFonts w:ascii="Copperplate Gothic Bold" w:hAnsi="Copperplate Gothic Bold"/>
          <w:color w:val="FF0000"/>
          <w:sz w:val="36"/>
          <w:szCs w:val="24"/>
        </w:rPr>
      </w:pPr>
    </w:p>
    <w:p w:rsidR="00E53781" w:rsidRDefault="00E53781" w:rsidP="00E5378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E53781" w:rsidRDefault="00E53781" w:rsidP="00E5378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E53781" w:rsidRDefault="00E53781" w:rsidP="00E5378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9D4AC8" w:rsidRDefault="009D4AC8" w:rsidP="00E5378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E53781" w:rsidRDefault="00E53781" w:rsidP="00E5378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E53781" w:rsidRDefault="00E53781" w:rsidP="00E5378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E53781" w:rsidRDefault="00E53781" w:rsidP="00E5378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sz w:val="36"/>
          <w:szCs w:val="24"/>
        </w:rPr>
        <w:t>Nom : _____________________________</w:t>
      </w:r>
    </w:p>
    <w:p w:rsidR="00E53781" w:rsidRPr="001E21B4" w:rsidRDefault="00E53781" w:rsidP="00E53781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sz w:val="36"/>
          <w:szCs w:val="24"/>
        </w:rPr>
        <w:t>Groupe : _____</w:t>
      </w:r>
      <w:r>
        <w:rPr>
          <w:rFonts w:ascii="Copperplate Gothic Bold" w:hAnsi="Copperplate Gothic Bold"/>
          <w:sz w:val="36"/>
          <w:szCs w:val="24"/>
        </w:rPr>
        <w:tab/>
      </w:r>
      <w:r>
        <w:rPr>
          <w:rFonts w:ascii="Copperplate Gothic Bold" w:hAnsi="Copperplate Gothic Bold"/>
          <w:sz w:val="36"/>
          <w:szCs w:val="24"/>
        </w:rPr>
        <w:tab/>
      </w:r>
      <w:r>
        <w:rPr>
          <w:rFonts w:ascii="Copperplate Gothic Bold" w:hAnsi="Copperplate Gothic Bold"/>
          <w:sz w:val="36"/>
          <w:szCs w:val="24"/>
        </w:rPr>
        <w:tab/>
      </w:r>
      <w:r>
        <w:rPr>
          <w:rFonts w:ascii="Copperplate Gothic Bold" w:hAnsi="Copperplate Gothic Bold"/>
          <w:sz w:val="36"/>
          <w:szCs w:val="24"/>
        </w:rPr>
        <w:tab/>
      </w:r>
      <w:r>
        <w:rPr>
          <w:rFonts w:ascii="Copperplate Gothic Bold" w:hAnsi="Copperplate Gothic Bold"/>
          <w:sz w:val="36"/>
          <w:szCs w:val="24"/>
        </w:rPr>
        <w:tab/>
      </w:r>
      <w:r>
        <w:rPr>
          <w:rFonts w:ascii="Copperplate Gothic Bold" w:hAnsi="Copperplate Gothic Bold"/>
          <w:sz w:val="36"/>
          <w:szCs w:val="24"/>
        </w:rPr>
        <w:tab/>
      </w:r>
    </w:p>
    <w:p w:rsidR="00E53781" w:rsidRDefault="00E53781" w:rsidP="00E53781">
      <w:pPr>
        <w:pStyle w:val="Sansinterligne"/>
        <w:spacing w:line="360" w:lineRule="auto"/>
        <w:jc w:val="both"/>
      </w:pPr>
      <w:r>
        <w:br w:type="page"/>
      </w:r>
    </w:p>
    <w:p w:rsidR="00D829C8" w:rsidRPr="00D829C8" w:rsidRDefault="00F11B76" w:rsidP="00D829C8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Arial" w:hAnsi="Arial" w:cs="Arial"/>
          <w:b/>
          <w:sz w:val="36"/>
          <w:szCs w:val="24"/>
        </w:rPr>
      </w:pPr>
      <w:r>
        <w:rPr>
          <w:rFonts w:ascii="Arial" w:hAnsi="Arial" w:cs="Arial"/>
          <w:b/>
          <w:sz w:val="36"/>
          <w:szCs w:val="24"/>
        </w:rPr>
        <w:lastRenderedPageBreak/>
        <w:t>CHAPITRE 6 – Les solides</w:t>
      </w:r>
    </w:p>
    <w:p w:rsidR="00D829C8" w:rsidRDefault="00D829C8" w:rsidP="00D829C8">
      <w:pPr>
        <w:pStyle w:val="Sansinterligne"/>
        <w:spacing w:line="360" w:lineRule="auto"/>
        <w:rPr>
          <w:rFonts w:ascii="Arial" w:hAnsi="Arial" w:cs="Arial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fr-FR" w:eastAsia="en-US"/>
        </w:rPr>
        <w:id w:val="195667816"/>
        <w:docPartObj>
          <w:docPartGallery w:val="Table of Contents"/>
          <w:docPartUnique/>
        </w:docPartObj>
      </w:sdtPr>
      <w:sdtEndPr/>
      <w:sdtContent>
        <w:p w:rsidR="00D829C8" w:rsidRDefault="00D829C8">
          <w:pPr>
            <w:pStyle w:val="En-ttedetabledesmatires"/>
          </w:pPr>
          <w:r>
            <w:rPr>
              <w:lang w:val="fr-FR"/>
            </w:rPr>
            <w:t>Table des matières</w:t>
          </w:r>
        </w:p>
        <w:p w:rsidR="00F11B76" w:rsidRDefault="00CF442F">
          <w:pPr>
            <w:pStyle w:val="TM2"/>
            <w:tabs>
              <w:tab w:val="left" w:pos="660"/>
              <w:tab w:val="right" w:leader="dot" w:pos="8630"/>
            </w:tabs>
            <w:rPr>
              <w:rFonts w:eastAsiaTheme="minorEastAsia"/>
              <w:noProof/>
              <w:lang w:eastAsia="fr-CA"/>
            </w:rPr>
          </w:pPr>
          <w:r>
            <w:fldChar w:fldCharType="begin"/>
          </w:r>
          <w:r w:rsidR="00D829C8">
            <w:instrText xml:space="preserve"> TOC \o "1-3" \h \z \u </w:instrText>
          </w:r>
          <w:r>
            <w:fldChar w:fldCharType="separate"/>
          </w:r>
          <w:hyperlink w:anchor="_Toc405197206" w:history="1">
            <w:r w:rsidR="00F11B76" w:rsidRPr="006F29A9">
              <w:rPr>
                <w:rStyle w:val="Lienhypertexte"/>
                <w:rFonts w:ascii="Trebuchet MS" w:hAnsi="Trebuchet MS"/>
                <w:noProof/>
              </w:rPr>
              <w:t>1-</w:t>
            </w:r>
            <w:r w:rsidR="00F11B76">
              <w:rPr>
                <w:rFonts w:eastAsiaTheme="minorEastAsia"/>
                <w:noProof/>
                <w:lang w:eastAsia="fr-CA"/>
              </w:rPr>
              <w:tab/>
            </w:r>
            <w:r w:rsidR="00F11B76" w:rsidRPr="006F29A9">
              <w:rPr>
                <w:rStyle w:val="Lienhypertexte"/>
                <w:rFonts w:ascii="Trebuchet MS" w:hAnsi="Trebuchet MS"/>
                <w:noProof/>
              </w:rPr>
              <w:t>Les solides, les polyèdres, les prismes et les pyramides</w:t>
            </w:r>
            <w:r w:rsidR="00F11B76">
              <w:rPr>
                <w:noProof/>
                <w:webHidden/>
              </w:rPr>
              <w:tab/>
            </w:r>
            <w:r w:rsidR="00F11B76">
              <w:rPr>
                <w:noProof/>
                <w:webHidden/>
              </w:rPr>
              <w:fldChar w:fldCharType="begin"/>
            </w:r>
            <w:r w:rsidR="00F11B76">
              <w:rPr>
                <w:noProof/>
                <w:webHidden/>
              </w:rPr>
              <w:instrText xml:space="preserve"> PAGEREF _Toc405197206 \h </w:instrText>
            </w:r>
            <w:r w:rsidR="00F11B76">
              <w:rPr>
                <w:noProof/>
                <w:webHidden/>
              </w:rPr>
            </w:r>
            <w:r w:rsidR="00F11B76">
              <w:rPr>
                <w:noProof/>
                <w:webHidden/>
              </w:rPr>
              <w:fldChar w:fldCharType="separate"/>
            </w:r>
            <w:r w:rsidR="00F11B76">
              <w:rPr>
                <w:noProof/>
                <w:webHidden/>
              </w:rPr>
              <w:t>3</w:t>
            </w:r>
            <w:r w:rsidR="00F11B76">
              <w:rPr>
                <w:noProof/>
                <w:webHidden/>
              </w:rPr>
              <w:fldChar w:fldCharType="end"/>
            </w:r>
          </w:hyperlink>
        </w:p>
        <w:p w:rsidR="00F11B76" w:rsidRDefault="000E767E">
          <w:pPr>
            <w:pStyle w:val="TM3"/>
            <w:tabs>
              <w:tab w:val="left" w:pos="880"/>
              <w:tab w:val="right" w:leader="dot" w:pos="8630"/>
            </w:tabs>
            <w:rPr>
              <w:rFonts w:eastAsiaTheme="minorEastAsia"/>
              <w:noProof/>
              <w:lang w:eastAsia="fr-CA"/>
            </w:rPr>
          </w:pPr>
          <w:hyperlink w:anchor="_Toc405197207" w:history="1">
            <w:r w:rsidR="00F11B76" w:rsidRPr="006F29A9">
              <w:rPr>
                <w:rStyle w:val="Lienhypertexte"/>
                <w:rFonts w:ascii="Trebuchet MS" w:hAnsi="Trebuchet MS"/>
                <w:noProof/>
              </w:rPr>
              <w:t>A)</w:t>
            </w:r>
            <w:r w:rsidR="00F11B76">
              <w:rPr>
                <w:rFonts w:eastAsiaTheme="minorEastAsia"/>
                <w:noProof/>
                <w:lang w:eastAsia="fr-CA"/>
              </w:rPr>
              <w:tab/>
            </w:r>
            <w:r w:rsidR="00F11B76" w:rsidRPr="006F29A9">
              <w:rPr>
                <w:rStyle w:val="Lienhypertexte"/>
                <w:rFonts w:ascii="Trebuchet MS" w:hAnsi="Trebuchet MS"/>
                <w:noProof/>
              </w:rPr>
              <w:t>Solides</w:t>
            </w:r>
            <w:r w:rsidR="00F11B76">
              <w:rPr>
                <w:noProof/>
                <w:webHidden/>
              </w:rPr>
              <w:tab/>
            </w:r>
            <w:r w:rsidR="00F11B76">
              <w:rPr>
                <w:noProof/>
                <w:webHidden/>
              </w:rPr>
              <w:fldChar w:fldCharType="begin"/>
            </w:r>
            <w:r w:rsidR="00F11B76">
              <w:rPr>
                <w:noProof/>
                <w:webHidden/>
              </w:rPr>
              <w:instrText xml:space="preserve"> PAGEREF _Toc405197207 \h </w:instrText>
            </w:r>
            <w:r w:rsidR="00F11B76">
              <w:rPr>
                <w:noProof/>
                <w:webHidden/>
              </w:rPr>
            </w:r>
            <w:r w:rsidR="00F11B76">
              <w:rPr>
                <w:noProof/>
                <w:webHidden/>
              </w:rPr>
              <w:fldChar w:fldCharType="separate"/>
            </w:r>
            <w:r w:rsidR="00F11B76">
              <w:rPr>
                <w:noProof/>
                <w:webHidden/>
              </w:rPr>
              <w:t>3</w:t>
            </w:r>
            <w:r w:rsidR="00F11B76">
              <w:rPr>
                <w:noProof/>
                <w:webHidden/>
              </w:rPr>
              <w:fldChar w:fldCharType="end"/>
            </w:r>
          </w:hyperlink>
        </w:p>
        <w:p w:rsidR="00F11B76" w:rsidRDefault="000E767E">
          <w:pPr>
            <w:pStyle w:val="TM3"/>
            <w:tabs>
              <w:tab w:val="left" w:pos="880"/>
              <w:tab w:val="right" w:leader="dot" w:pos="8630"/>
            </w:tabs>
            <w:rPr>
              <w:rFonts w:eastAsiaTheme="minorEastAsia"/>
              <w:noProof/>
              <w:lang w:eastAsia="fr-CA"/>
            </w:rPr>
          </w:pPr>
          <w:hyperlink w:anchor="_Toc405197208" w:history="1">
            <w:r w:rsidR="00F11B76" w:rsidRPr="006F29A9">
              <w:rPr>
                <w:rStyle w:val="Lienhypertexte"/>
                <w:rFonts w:ascii="Trebuchet MS" w:hAnsi="Trebuchet MS"/>
                <w:noProof/>
              </w:rPr>
              <w:t>B)</w:t>
            </w:r>
            <w:r w:rsidR="00F11B76">
              <w:rPr>
                <w:rFonts w:eastAsiaTheme="minorEastAsia"/>
                <w:noProof/>
                <w:lang w:eastAsia="fr-CA"/>
              </w:rPr>
              <w:tab/>
            </w:r>
            <w:r w:rsidR="00F11B76" w:rsidRPr="006F29A9">
              <w:rPr>
                <w:rStyle w:val="Lienhypertexte"/>
                <w:rFonts w:ascii="Trebuchet MS" w:hAnsi="Trebuchet MS"/>
                <w:noProof/>
              </w:rPr>
              <w:t>Polyèdres</w:t>
            </w:r>
            <w:r w:rsidR="00F11B76">
              <w:rPr>
                <w:noProof/>
                <w:webHidden/>
              </w:rPr>
              <w:tab/>
            </w:r>
            <w:r w:rsidR="00F11B76">
              <w:rPr>
                <w:noProof/>
                <w:webHidden/>
              </w:rPr>
              <w:fldChar w:fldCharType="begin"/>
            </w:r>
            <w:r w:rsidR="00F11B76">
              <w:rPr>
                <w:noProof/>
                <w:webHidden/>
              </w:rPr>
              <w:instrText xml:space="preserve"> PAGEREF _Toc405197208 \h </w:instrText>
            </w:r>
            <w:r w:rsidR="00F11B76">
              <w:rPr>
                <w:noProof/>
                <w:webHidden/>
              </w:rPr>
            </w:r>
            <w:r w:rsidR="00F11B76">
              <w:rPr>
                <w:noProof/>
                <w:webHidden/>
              </w:rPr>
              <w:fldChar w:fldCharType="separate"/>
            </w:r>
            <w:r w:rsidR="00F11B76">
              <w:rPr>
                <w:noProof/>
                <w:webHidden/>
              </w:rPr>
              <w:t>4</w:t>
            </w:r>
            <w:r w:rsidR="00F11B76">
              <w:rPr>
                <w:noProof/>
                <w:webHidden/>
              </w:rPr>
              <w:fldChar w:fldCharType="end"/>
            </w:r>
          </w:hyperlink>
        </w:p>
        <w:p w:rsidR="00F11B76" w:rsidRDefault="000E767E">
          <w:pPr>
            <w:pStyle w:val="TM3"/>
            <w:tabs>
              <w:tab w:val="left" w:pos="880"/>
              <w:tab w:val="right" w:leader="dot" w:pos="8630"/>
            </w:tabs>
            <w:rPr>
              <w:rFonts w:eastAsiaTheme="minorEastAsia"/>
              <w:noProof/>
              <w:lang w:eastAsia="fr-CA"/>
            </w:rPr>
          </w:pPr>
          <w:hyperlink w:anchor="_Toc405197209" w:history="1">
            <w:r w:rsidR="00F11B76" w:rsidRPr="006F29A9">
              <w:rPr>
                <w:rStyle w:val="Lienhypertexte"/>
                <w:rFonts w:ascii="Trebuchet MS" w:hAnsi="Trebuchet MS"/>
                <w:noProof/>
              </w:rPr>
              <w:t>C)</w:t>
            </w:r>
            <w:r w:rsidR="00F11B76">
              <w:rPr>
                <w:rFonts w:eastAsiaTheme="minorEastAsia"/>
                <w:noProof/>
                <w:lang w:eastAsia="fr-CA"/>
              </w:rPr>
              <w:tab/>
            </w:r>
            <w:r w:rsidR="00F11B76" w:rsidRPr="006F29A9">
              <w:rPr>
                <w:rStyle w:val="Lienhypertexte"/>
                <w:rFonts w:ascii="Trebuchet MS" w:hAnsi="Trebuchet MS"/>
                <w:noProof/>
              </w:rPr>
              <w:t>Prismes</w:t>
            </w:r>
            <w:r w:rsidR="00F11B76">
              <w:rPr>
                <w:noProof/>
                <w:webHidden/>
              </w:rPr>
              <w:tab/>
            </w:r>
            <w:r w:rsidR="00F11B76">
              <w:rPr>
                <w:noProof/>
                <w:webHidden/>
              </w:rPr>
              <w:fldChar w:fldCharType="begin"/>
            </w:r>
            <w:r w:rsidR="00F11B76">
              <w:rPr>
                <w:noProof/>
                <w:webHidden/>
              </w:rPr>
              <w:instrText xml:space="preserve"> PAGEREF _Toc405197209 \h </w:instrText>
            </w:r>
            <w:r w:rsidR="00F11B76">
              <w:rPr>
                <w:noProof/>
                <w:webHidden/>
              </w:rPr>
            </w:r>
            <w:r w:rsidR="00F11B76">
              <w:rPr>
                <w:noProof/>
                <w:webHidden/>
              </w:rPr>
              <w:fldChar w:fldCharType="separate"/>
            </w:r>
            <w:r w:rsidR="00F11B76">
              <w:rPr>
                <w:noProof/>
                <w:webHidden/>
              </w:rPr>
              <w:t>4</w:t>
            </w:r>
            <w:r w:rsidR="00F11B76">
              <w:rPr>
                <w:noProof/>
                <w:webHidden/>
              </w:rPr>
              <w:fldChar w:fldCharType="end"/>
            </w:r>
          </w:hyperlink>
        </w:p>
        <w:p w:rsidR="00F11B76" w:rsidRDefault="000E767E">
          <w:pPr>
            <w:pStyle w:val="TM3"/>
            <w:tabs>
              <w:tab w:val="left" w:pos="880"/>
              <w:tab w:val="right" w:leader="dot" w:pos="8630"/>
            </w:tabs>
            <w:rPr>
              <w:rFonts w:eastAsiaTheme="minorEastAsia"/>
              <w:noProof/>
              <w:lang w:eastAsia="fr-CA"/>
            </w:rPr>
          </w:pPr>
          <w:hyperlink w:anchor="_Toc405197210" w:history="1">
            <w:r w:rsidR="00F11B76" w:rsidRPr="006F29A9">
              <w:rPr>
                <w:rStyle w:val="Lienhypertexte"/>
                <w:rFonts w:ascii="Trebuchet MS" w:hAnsi="Trebuchet MS"/>
                <w:noProof/>
              </w:rPr>
              <w:t>D)</w:t>
            </w:r>
            <w:r w:rsidR="00F11B76">
              <w:rPr>
                <w:rFonts w:eastAsiaTheme="minorEastAsia"/>
                <w:noProof/>
                <w:lang w:eastAsia="fr-CA"/>
              </w:rPr>
              <w:tab/>
            </w:r>
            <w:r w:rsidR="00F11B76" w:rsidRPr="006F29A9">
              <w:rPr>
                <w:rStyle w:val="Lienhypertexte"/>
                <w:rFonts w:ascii="Trebuchet MS" w:hAnsi="Trebuchet MS"/>
                <w:noProof/>
              </w:rPr>
              <w:t>Pyramides</w:t>
            </w:r>
            <w:r w:rsidR="00F11B76">
              <w:rPr>
                <w:noProof/>
                <w:webHidden/>
              </w:rPr>
              <w:tab/>
            </w:r>
            <w:r w:rsidR="00F11B76">
              <w:rPr>
                <w:noProof/>
                <w:webHidden/>
              </w:rPr>
              <w:fldChar w:fldCharType="begin"/>
            </w:r>
            <w:r w:rsidR="00F11B76">
              <w:rPr>
                <w:noProof/>
                <w:webHidden/>
              </w:rPr>
              <w:instrText xml:space="preserve"> PAGEREF _Toc405197210 \h </w:instrText>
            </w:r>
            <w:r w:rsidR="00F11B76">
              <w:rPr>
                <w:noProof/>
                <w:webHidden/>
              </w:rPr>
            </w:r>
            <w:r w:rsidR="00F11B76">
              <w:rPr>
                <w:noProof/>
                <w:webHidden/>
              </w:rPr>
              <w:fldChar w:fldCharType="separate"/>
            </w:r>
            <w:r w:rsidR="00F11B76">
              <w:rPr>
                <w:noProof/>
                <w:webHidden/>
              </w:rPr>
              <w:t>6</w:t>
            </w:r>
            <w:r w:rsidR="00F11B76">
              <w:rPr>
                <w:noProof/>
                <w:webHidden/>
              </w:rPr>
              <w:fldChar w:fldCharType="end"/>
            </w:r>
          </w:hyperlink>
        </w:p>
        <w:p w:rsidR="00F11B76" w:rsidRDefault="000E767E">
          <w:pPr>
            <w:pStyle w:val="TM2"/>
            <w:tabs>
              <w:tab w:val="left" w:pos="660"/>
              <w:tab w:val="right" w:leader="dot" w:pos="8630"/>
            </w:tabs>
            <w:rPr>
              <w:rFonts w:eastAsiaTheme="minorEastAsia"/>
              <w:noProof/>
              <w:lang w:eastAsia="fr-CA"/>
            </w:rPr>
          </w:pPr>
          <w:hyperlink w:anchor="_Toc405197211" w:history="1">
            <w:r w:rsidR="00F11B76" w:rsidRPr="006F29A9">
              <w:rPr>
                <w:rStyle w:val="Lienhypertexte"/>
                <w:rFonts w:ascii="Trebuchet MS" w:hAnsi="Trebuchet MS"/>
                <w:noProof/>
              </w:rPr>
              <w:t>2-</w:t>
            </w:r>
            <w:r w:rsidR="00F11B76">
              <w:rPr>
                <w:rFonts w:eastAsiaTheme="minorEastAsia"/>
                <w:noProof/>
                <w:lang w:eastAsia="fr-CA"/>
              </w:rPr>
              <w:tab/>
            </w:r>
            <w:r w:rsidR="00F11B76" w:rsidRPr="006F29A9">
              <w:rPr>
                <w:rStyle w:val="Lienhypertexte"/>
                <w:rFonts w:ascii="Trebuchet MS" w:hAnsi="Trebuchet MS"/>
                <w:noProof/>
              </w:rPr>
              <w:t>Hauteur</w:t>
            </w:r>
            <w:r w:rsidR="00F11B76">
              <w:rPr>
                <w:noProof/>
                <w:webHidden/>
              </w:rPr>
              <w:tab/>
            </w:r>
            <w:r w:rsidR="00F11B76">
              <w:rPr>
                <w:noProof/>
                <w:webHidden/>
              </w:rPr>
              <w:fldChar w:fldCharType="begin"/>
            </w:r>
            <w:r w:rsidR="00F11B76">
              <w:rPr>
                <w:noProof/>
                <w:webHidden/>
              </w:rPr>
              <w:instrText xml:space="preserve"> PAGEREF _Toc405197211 \h </w:instrText>
            </w:r>
            <w:r w:rsidR="00F11B76">
              <w:rPr>
                <w:noProof/>
                <w:webHidden/>
              </w:rPr>
            </w:r>
            <w:r w:rsidR="00F11B76">
              <w:rPr>
                <w:noProof/>
                <w:webHidden/>
              </w:rPr>
              <w:fldChar w:fldCharType="separate"/>
            </w:r>
            <w:r w:rsidR="00F11B76">
              <w:rPr>
                <w:noProof/>
                <w:webHidden/>
              </w:rPr>
              <w:t>7</w:t>
            </w:r>
            <w:r w:rsidR="00F11B76">
              <w:rPr>
                <w:noProof/>
                <w:webHidden/>
              </w:rPr>
              <w:fldChar w:fldCharType="end"/>
            </w:r>
          </w:hyperlink>
        </w:p>
        <w:p w:rsidR="00F11B76" w:rsidRDefault="000E767E">
          <w:pPr>
            <w:pStyle w:val="TM2"/>
            <w:tabs>
              <w:tab w:val="left" w:pos="660"/>
              <w:tab w:val="right" w:leader="dot" w:pos="8630"/>
            </w:tabs>
            <w:rPr>
              <w:rFonts w:eastAsiaTheme="minorEastAsia"/>
              <w:noProof/>
              <w:lang w:eastAsia="fr-CA"/>
            </w:rPr>
          </w:pPr>
          <w:hyperlink w:anchor="_Toc405197212" w:history="1">
            <w:r w:rsidR="00F11B76" w:rsidRPr="006F29A9">
              <w:rPr>
                <w:rStyle w:val="Lienhypertexte"/>
                <w:rFonts w:ascii="Trebuchet MS" w:hAnsi="Trebuchet MS"/>
                <w:noProof/>
              </w:rPr>
              <w:t>3-</w:t>
            </w:r>
            <w:r w:rsidR="00F11B76">
              <w:rPr>
                <w:rFonts w:eastAsiaTheme="minorEastAsia"/>
                <w:noProof/>
                <w:lang w:eastAsia="fr-CA"/>
              </w:rPr>
              <w:tab/>
            </w:r>
            <w:r w:rsidR="00F11B76" w:rsidRPr="006F29A9">
              <w:rPr>
                <w:rStyle w:val="Lienhypertexte"/>
                <w:rFonts w:ascii="Trebuchet MS" w:hAnsi="Trebuchet MS"/>
                <w:noProof/>
              </w:rPr>
              <w:t>Apothème d’une pyramide régulière</w:t>
            </w:r>
            <w:r w:rsidR="00F11B76">
              <w:rPr>
                <w:noProof/>
                <w:webHidden/>
              </w:rPr>
              <w:tab/>
            </w:r>
            <w:r w:rsidR="00F11B76">
              <w:rPr>
                <w:noProof/>
                <w:webHidden/>
              </w:rPr>
              <w:fldChar w:fldCharType="begin"/>
            </w:r>
            <w:r w:rsidR="00F11B76">
              <w:rPr>
                <w:noProof/>
                <w:webHidden/>
              </w:rPr>
              <w:instrText xml:space="preserve"> PAGEREF _Toc405197212 \h </w:instrText>
            </w:r>
            <w:r w:rsidR="00F11B76">
              <w:rPr>
                <w:noProof/>
                <w:webHidden/>
              </w:rPr>
            </w:r>
            <w:r w:rsidR="00F11B76">
              <w:rPr>
                <w:noProof/>
                <w:webHidden/>
              </w:rPr>
              <w:fldChar w:fldCharType="separate"/>
            </w:r>
            <w:r w:rsidR="00F11B76">
              <w:rPr>
                <w:noProof/>
                <w:webHidden/>
              </w:rPr>
              <w:t>8</w:t>
            </w:r>
            <w:r w:rsidR="00F11B76">
              <w:rPr>
                <w:noProof/>
                <w:webHidden/>
              </w:rPr>
              <w:fldChar w:fldCharType="end"/>
            </w:r>
          </w:hyperlink>
        </w:p>
        <w:p w:rsidR="00F11B76" w:rsidRDefault="000E767E">
          <w:pPr>
            <w:pStyle w:val="TM2"/>
            <w:tabs>
              <w:tab w:val="left" w:pos="660"/>
              <w:tab w:val="right" w:leader="dot" w:pos="8630"/>
            </w:tabs>
            <w:rPr>
              <w:rFonts w:eastAsiaTheme="minorEastAsia"/>
              <w:noProof/>
              <w:lang w:eastAsia="fr-CA"/>
            </w:rPr>
          </w:pPr>
          <w:hyperlink w:anchor="_Toc405197213" w:history="1">
            <w:r w:rsidR="00F11B76" w:rsidRPr="006F29A9">
              <w:rPr>
                <w:rStyle w:val="Lienhypertexte"/>
                <w:rFonts w:ascii="Trebuchet MS" w:hAnsi="Trebuchet MS"/>
                <w:noProof/>
              </w:rPr>
              <w:t>4-</w:t>
            </w:r>
            <w:r w:rsidR="00F11B76">
              <w:rPr>
                <w:rFonts w:eastAsiaTheme="minorEastAsia"/>
                <w:noProof/>
                <w:lang w:eastAsia="fr-CA"/>
              </w:rPr>
              <w:tab/>
            </w:r>
            <w:r w:rsidR="00F11B76" w:rsidRPr="006F29A9">
              <w:rPr>
                <w:rStyle w:val="Lienhypertexte"/>
                <w:rFonts w:ascii="Trebuchet MS" w:hAnsi="Trebuchet MS"/>
                <w:noProof/>
              </w:rPr>
              <w:t>L’aire d’un prisme</w:t>
            </w:r>
            <w:r w:rsidR="00F11B76">
              <w:rPr>
                <w:noProof/>
                <w:webHidden/>
              </w:rPr>
              <w:tab/>
            </w:r>
            <w:r w:rsidR="00F11B76">
              <w:rPr>
                <w:noProof/>
                <w:webHidden/>
              </w:rPr>
              <w:fldChar w:fldCharType="begin"/>
            </w:r>
            <w:r w:rsidR="00F11B76">
              <w:rPr>
                <w:noProof/>
                <w:webHidden/>
              </w:rPr>
              <w:instrText xml:space="preserve"> PAGEREF _Toc405197213 \h </w:instrText>
            </w:r>
            <w:r w:rsidR="00F11B76">
              <w:rPr>
                <w:noProof/>
                <w:webHidden/>
              </w:rPr>
            </w:r>
            <w:r w:rsidR="00F11B76">
              <w:rPr>
                <w:noProof/>
                <w:webHidden/>
              </w:rPr>
              <w:fldChar w:fldCharType="separate"/>
            </w:r>
            <w:r w:rsidR="00F11B76">
              <w:rPr>
                <w:noProof/>
                <w:webHidden/>
              </w:rPr>
              <w:t>9</w:t>
            </w:r>
            <w:r w:rsidR="00F11B76">
              <w:rPr>
                <w:noProof/>
                <w:webHidden/>
              </w:rPr>
              <w:fldChar w:fldCharType="end"/>
            </w:r>
          </w:hyperlink>
        </w:p>
        <w:p w:rsidR="00F11B76" w:rsidRDefault="000E767E">
          <w:pPr>
            <w:pStyle w:val="TM3"/>
            <w:tabs>
              <w:tab w:val="left" w:pos="880"/>
              <w:tab w:val="right" w:leader="dot" w:pos="8630"/>
            </w:tabs>
            <w:rPr>
              <w:rFonts w:eastAsiaTheme="minorEastAsia"/>
              <w:noProof/>
              <w:lang w:eastAsia="fr-CA"/>
            </w:rPr>
          </w:pPr>
          <w:hyperlink w:anchor="_Toc405197214" w:history="1">
            <w:r w:rsidR="00F11B76" w:rsidRPr="006F29A9">
              <w:rPr>
                <w:rStyle w:val="Lienhypertexte"/>
                <w:rFonts w:ascii="Trebuchet MS" w:hAnsi="Trebuchet MS"/>
                <w:noProof/>
              </w:rPr>
              <w:t>A)</w:t>
            </w:r>
            <w:r w:rsidR="00F11B76">
              <w:rPr>
                <w:rFonts w:eastAsiaTheme="minorEastAsia"/>
                <w:noProof/>
                <w:lang w:eastAsia="fr-CA"/>
              </w:rPr>
              <w:tab/>
            </w:r>
            <w:r w:rsidR="00F11B76" w:rsidRPr="006F29A9">
              <w:rPr>
                <w:rStyle w:val="Lienhypertexte"/>
                <w:rFonts w:ascii="Trebuchet MS" w:hAnsi="Trebuchet MS"/>
                <w:noProof/>
              </w:rPr>
              <w:t>Aire latérale d’un prisme</w:t>
            </w:r>
            <w:r w:rsidR="00F11B76">
              <w:rPr>
                <w:noProof/>
                <w:webHidden/>
              </w:rPr>
              <w:tab/>
            </w:r>
            <w:r w:rsidR="00F11B76">
              <w:rPr>
                <w:noProof/>
                <w:webHidden/>
              </w:rPr>
              <w:fldChar w:fldCharType="begin"/>
            </w:r>
            <w:r w:rsidR="00F11B76">
              <w:rPr>
                <w:noProof/>
                <w:webHidden/>
              </w:rPr>
              <w:instrText xml:space="preserve"> PAGEREF _Toc405197214 \h </w:instrText>
            </w:r>
            <w:r w:rsidR="00F11B76">
              <w:rPr>
                <w:noProof/>
                <w:webHidden/>
              </w:rPr>
            </w:r>
            <w:r w:rsidR="00F11B76">
              <w:rPr>
                <w:noProof/>
                <w:webHidden/>
              </w:rPr>
              <w:fldChar w:fldCharType="separate"/>
            </w:r>
            <w:r w:rsidR="00F11B76">
              <w:rPr>
                <w:noProof/>
                <w:webHidden/>
              </w:rPr>
              <w:t>9</w:t>
            </w:r>
            <w:r w:rsidR="00F11B76">
              <w:rPr>
                <w:noProof/>
                <w:webHidden/>
              </w:rPr>
              <w:fldChar w:fldCharType="end"/>
            </w:r>
          </w:hyperlink>
        </w:p>
        <w:p w:rsidR="00F11B76" w:rsidRDefault="000E767E">
          <w:pPr>
            <w:pStyle w:val="TM3"/>
            <w:tabs>
              <w:tab w:val="left" w:pos="880"/>
              <w:tab w:val="right" w:leader="dot" w:pos="8630"/>
            </w:tabs>
            <w:rPr>
              <w:rFonts w:eastAsiaTheme="minorEastAsia"/>
              <w:noProof/>
              <w:lang w:eastAsia="fr-CA"/>
            </w:rPr>
          </w:pPr>
          <w:hyperlink w:anchor="_Toc405197215" w:history="1">
            <w:r w:rsidR="00F11B76" w:rsidRPr="006F29A9">
              <w:rPr>
                <w:rStyle w:val="Lienhypertexte"/>
                <w:rFonts w:ascii="Trebuchet MS" w:hAnsi="Trebuchet MS"/>
                <w:noProof/>
              </w:rPr>
              <w:t>B)</w:t>
            </w:r>
            <w:r w:rsidR="00F11B76">
              <w:rPr>
                <w:rFonts w:eastAsiaTheme="minorEastAsia"/>
                <w:noProof/>
                <w:lang w:eastAsia="fr-CA"/>
              </w:rPr>
              <w:tab/>
            </w:r>
            <w:r w:rsidR="00F11B76" w:rsidRPr="006F29A9">
              <w:rPr>
                <w:rStyle w:val="Lienhypertexte"/>
                <w:rFonts w:ascii="Trebuchet MS" w:hAnsi="Trebuchet MS"/>
                <w:noProof/>
              </w:rPr>
              <w:t>Aire totale d’un prisme</w:t>
            </w:r>
            <w:r w:rsidR="00F11B76">
              <w:rPr>
                <w:noProof/>
                <w:webHidden/>
              </w:rPr>
              <w:tab/>
            </w:r>
            <w:r w:rsidR="00F11B76">
              <w:rPr>
                <w:noProof/>
                <w:webHidden/>
              </w:rPr>
              <w:fldChar w:fldCharType="begin"/>
            </w:r>
            <w:r w:rsidR="00F11B76">
              <w:rPr>
                <w:noProof/>
                <w:webHidden/>
              </w:rPr>
              <w:instrText xml:space="preserve"> PAGEREF _Toc405197215 \h </w:instrText>
            </w:r>
            <w:r w:rsidR="00F11B76">
              <w:rPr>
                <w:noProof/>
                <w:webHidden/>
              </w:rPr>
            </w:r>
            <w:r w:rsidR="00F11B76">
              <w:rPr>
                <w:noProof/>
                <w:webHidden/>
              </w:rPr>
              <w:fldChar w:fldCharType="separate"/>
            </w:r>
            <w:r w:rsidR="00F11B76">
              <w:rPr>
                <w:noProof/>
                <w:webHidden/>
              </w:rPr>
              <w:t>10</w:t>
            </w:r>
            <w:r w:rsidR="00F11B76">
              <w:rPr>
                <w:noProof/>
                <w:webHidden/>
              </w:rPr>
              <w:fldChar w:fldCharType="end"/>
            </w:r>
          </w:hyperlink>
        </w:p>
        <w:p w:rsidR="00F11B76" w:rsidRDefault="000E767E">
          <w:pPr>
            <w:pStyle w:val="TM2"/>
            <w:tabs>
              <w:tab w:val="left" w:pos="660"/>
              <w:tab w:val="right" w:leader="dot" w:pos="8630"/>
            </w:tabs>
            <w:rPr>
              <w:rFonts w:eastAsiaTheme="minorEastAsia"/>
              <w:noProof/>
              <w:lang w:eastAsia="fr-CA"/>
            </w:rPr>
          </w:pPr>
          <w:hyperlink w:anchor="_Toc405197216" w:history="1">
            <w:r w:rsidR="00F11B76" w:rsidRPr="006F29A9">
              <w:rPr>
                <w:rStyle w:val="Lienhypertexte"/>
                <w:rFonts w:ascii="Trebuchet MS" w:hAnsi="Trebuchet MS"/>
                <w:noProof/>
              </w:rPr>
              <w:t>5-</w:t>
            </w:r>
            <w:r w:rsidR="00F11B76">
              <w:rPr>
                <w:rFonts w:eastAsiaTheme="minorEastAsia"/>
                <w:noProof/>
                <w:lang w:eastAsia="fr-CA"/>
              </w:rPr>
              <w:tab/>
            </w:r>
            <w:r w:rsidR="00F11B76" w:rsidRPr="006F29A9">
              <w:rPr>
                <w:rStyle w:val="Lienhypertexte"/>
                <w:rFonts w:ascii="Trebuchet MS" w:hAnsi="Trebuchet MS"/>
                <w:noProof/>
              </w:rPr>
              <w:t>L’aire d’une pyramide</w:t>
            </w:r>
            <w:r w:rsidR="00F11B76">
              <w:rPr>
                <w:noProof/>
                <w:webHidden/>
              </w:rPr>
              <w:tab/>
            </w:r>
            <w:r w:rsidR="00F11B76">
              <w:rPr>
                <w:noProof/>
                <w:webHidden/>
              </w:rPr>
              <w:fldChar w:fldCharType="begin"/>
            </w:r>
            <w:r w:rsidR="00F11B76">
              <w:rPr>
                <w:noProof/>
                <w:webHidden/>
              </w:rPr>
              <w:instrText xml:space="preserve"> PAGEREF _Toc405197216 \h </w:instrText>
            </w:r>
            <w:r w:rsidR="00F11B76">
              <w:rPr>
                <w:noProof/>
                <w:webHidden/>
              </w:rPr>
            </w:r>
            <w:r w:rsidR="00F11B76">
              <w:rPr>
                <w:noProof/>
                <w:webHidden/>
              </w:rPr>
              <w:fldChar w:fldCharType="separate"/>
            </w:r>
            <w:r w:rsidR="00F11B76">
              <w:rPr>
                <w:noProof/>
                <w:webHidden/>
              </w:rPr>
              <w:t>11</w:t>
            </w:r>
            <w:r w:rsidR="00F11B76">
              <w:rPr>
                <w:noProof/>
                <w:webHidden/>
              </w:rPr>
              <w:fldChar w:fldCharType="end"/>
            </w:r>
          </w:hyperlink>
        </w:p>
        <w:p w:rsidR="00F11B76" w:rsidRDefault="000E767E">
          <w:pPr>
            <w:pStyle w:val="TM3"/>
            <w:tabs>
              <w:tab w:val="left" w:pos="880"/>
              <w:tab w:val="right" w:leader="dot" w:pos="8630"/>
            </w:tabs>
            <w:rPr>
              <w:rFonts w:eastAsiaTheme="minorEastAsia"/>
              <w:noProof/>
              <w:lang w:eastAsia="fr-CA"/>
            </w:rPr>
          </w:pPr>
          <w:hyperlink w:anchor="_Toc405197217" w:history="1">
            <w:r w:rsidR="00F11B76" w:rsidRPr="006F29A9">
              <w:rPr>
                <w:rStyle w:val="Lienhypertexte"/>
                <w:rFonts w:ascii="Trebuchet MS" w:hAnsi="Trebuchet MS"/>
                <w:noProof/>
              </w:rPr>
              <w:t>A)</w:t>
            </w:r>
            <w:r w:rsidR="00F11B76">
              <w:rPr>
                <w:rFonts w:eastAsiaTheme="minorEastAsia"/>
                <w:noProof/>
                <w:lang w:eastAsia="fr-CA"/>
              </w:rPr>
              <w:tab/>
            </w:r>
            <w:r w:rsidR="00F11B76" w:rsidRPr="006F29A9">
              <w:rPr>
                <w:rStyle w:val="Lienhypertexte"/>
                <w:rFonts w:ascii="Trebuchet MS" w:hAnsi="Trebuchet MS"/>
                <w:noProof/>
              </w:rPr>
              <w:t>Aire latérale d’une pyramide</w:t>
            </w:r>
            <w:r w:rsidR="00F11B76">
              <w:rPr>
                <w:noProof/>
                <w:webHidden/>
              </w:rPr>
              <w:tab/>
            </w:r>
            <w:r w:rsidR="00F11B76">
              <w:rPr>
                <w:noProof/>
                <w:webHidden/>
              </w:rPr>
              <w:fldChar w:fldCharType="begin"/>
            </w:r>
            <w:r w:rsidR="00F11B76">
              <w:rPr>
                <w:noProof/>
                <w:webHidden/>
              </w:rPr>
              <w:instrText xml:space="preserve"> PAGEREF _Toc405197217 \h </w:instrText>
            </w:r>
            <w:r w:rsidR="00F11B76">
              <w:rPr>
                <w:noProof/>
                <w:webHidden/>
              </w:rPr>
            </w:r>
            <w:r w:rsidR="00F11B76">
              <w:rPr>
                <w:noProof/>
                <w:webHidden/>
              </w:rPr>
              <w:fldChar w:fldCharType="separate"/>
            </w:r>
            <w:r w:rsidR="00F11B76">
              <w:rPr>
                <w:noProof/>
                <w:webHidden/>
              </w:rPr>
              <w:t>11</w:t>
            </w:r>
            <w:r w:rsidR="00F11B76">
              <w:rPr>
                <w:noProof/>
                <w:webHidden/>
              </w:rPr>
              <w:fldChar w:fldCharType="end"/>
            </w:r>
          </w:hyperlink>
        </w:p>
        <w:p w:rsidR="00F11B76" w:rsidRDefault="000E767E">
          <w:pPr>
            <w:pStyle w:val="TM3"/>
            <w:tabs>
              <w:tab w:val="left" w:pos="880"/>
              <w:tab w:val="right" w:leader="dot" w:pos="8630"/>
            </w:tabs>
            <w:rPr>
              <w:rFonts w:eastAsiaTheme="minorEastAsia"/>
              <w:noProof/>
              <w:lang w:eastAsia="fr-CA"/>
            </w:rPr>
          </w:pPr>
          <w:hyperlink w:anchor="_Toc405197218" w:history="1">
            <w:r w:rsidR="00F11B76" w:rsidRPr="006F29A9">
              <w:rPr>
                <w:rStyle w:val="Lienhypertexte"/>
                <w:rFonts w:ascii="Trebuchet MS" w:hAnsi="Trebuchet MS"/>
                <w:noProof/>
              </w:rPr>
              <w:t>B)</w:t>
            </w:r>
            <w:r w:rsidR="00F11B76">
              <w:rPr>
                <w:rFonts w:eastAsiaTheme="minorEastAsia"/>
                <w:noProof/>
                <w:lang w:eastAsia="fr-CA"/>
              </w:rPr>
              <w:tab/>
            </w:r>
            <w:r w:rsidR="00F11B76" w:rsidRPr="006F29A9">
              <w:rPr>
                <w:rStyle w:val="Lienhypertexte"/>
                <w:rFonts w:ascii="Trebuchet MS" w:hAnsi="Trebuchet MS"/>
                <w:noProof/>
              </w:rPr>
              <w:t>Aire totale d’une pyramide</w:t>
            </w:r>
            <w:r w:rsidR="00F11B76">
              <w:rPr>
                <w:noProof/>
                <w:webHidden/>
              </w:rPr>
              <w:tab/>
            </w:r>
            <w:r w:rsidR="00F11B76">
              <w:rPr>
                <w:noProof/>
                <w:webHidden/>
              </w:rPr>
              <w:fldChar w:fldCharType="begin"/>
            </w:r>
            <w:r w:rsidR="00F11B76">
              <w:rPr>
                <w:noProof/>
                <w:webHidden/>
              </w:rPr>
              <w:instrText xml:space="preserve"> PAGEREF _Toc405197218 \h </w:instrText>
            </w:r>
            <w:r w:rsidR="00F11B76">
              <w:rPr>
                <w:noProof/>
                <w:webHidden/>
              </w:rPr>
            </w:r>
            <w:r w:rsidR="00F11B76">
              <w:rPr>
                <w:noProof/>
                <w:webHidden/>
              </w:rPr>
              <w:fldChar w:fldCharType="separate"/>
            </w:r>
            <w:r w:rsidR="00F11B76">
              <w:rPr>
                <w:noProof/>
                <w:webHidden/>
              </w:rPr>
              <w:t>12</w:t>
            </w:r>
            <w:r w:rsidR="00F11B76">
              <w:rPr>
                <w:noProof/>
                <w:webHidden/>
              </w:rPr>
              <w:fldChar w:fldCharType="end"/>
            </w:r>
          </w:hyperlink>
        </w:p>
        <w:p w:rsidR="00F11B76" w:rsidRDefault="000E767E">
          <w:pPr>
            <w:pStyle w:val="TM2"/>
            <w:tabs>
              <w:tab w:val="left" w:pos="660"/>
              <w:tab w:val="right" w:leader="dot" w:pos="8630"/>
            </w:tabs>
            <w:rPr>
              <w:rFonts w:eastAsiaTheme="minorEastAsia"/>
              <w:noProof/>
              <w:lang w:eastAsia="fr-CA"/>
            </w:rPr>
          </w:pPr>
          <w:hyperlink w:anchor="_Toc405197219" w:history="1">
            <w:r w:rsidR="00F11B76" w:rsidRPr="006F29A9">
              <w:rPr>
                <w:rStyle w:val="Lienhypertexte"/>
                <w:rFonts w:ascii="Trebuchet MS" w:hAnsi="Trebuchet MS"/>
                <w:noProof/>
              </w:rPr>
              <w:t>6-</w:t>
            </w:r>
            <w:r w:rsidR="00F11B76">
              <w:rPr>
                <w:rFonts w:eastAsiaTheme="minorEastAsia"/>
                <w:noProof/>
                <w:lang w:eastAsia="fr-CA"/>
              </w:rPr>
              <w:tab/>
            </w:r>
            <w:r w:rsidR="00F11B76" w:rsidRPr="006F29A9">
              <w:rPr>
                <w:rStyle w:val="Lienhypertexte"/>
                <w:rFonts w:ascii="Trebuchet MS" w:hAnsi="Trebuchet MS"/>
                <w:noProof/>
              </w:rPr>
              <w:t>L’aire d’un solide décomposable</w:t>
            </w:r>
            <w:r w:rsidR="00F11B76">
              <w:rPr>
                <w:noProof/>
                <w:webHidden/>
              </w:rPr>
              <w:tab/>
            </w:r>
            <w:r w:rsidR="00F11B76">
              <w:rPr>
                <w:noProof/>
                <w:webHidden/>
              </w:rPr>
              <w:fldChar w:fldCharType="begin"/>
            </w:r>
            <w:r w:rsidR="00F11B76">
              <w:rPr>
                <w:noProof/>
                <w:webHidden/>
              </w:rPr>
              <w:instrText xml:space="preserve"> PAGEREF _Toc405197219 \h </w:instrText>
            </w:r>
            <w:r w:rsidR="00F11B76">
              <w:rPr>
                <w:noProof/>
                <w:webHidden/>
              </w:rPr>
            </w:r>
            <w:r w:rsidR="00F11B76">
              <w:rPr>
                <w:noProof/>
                <w:webHidden/>
              </w:rPr>
              <w:fldChar w:fldCharType="separate"/>
            </w:r>
            <w:r w:rsidR="00F11B76">
              <w:rPr>
                <w:noProof/>
                <w:webHidden/>
              </w:rPr>
              <w:t>13</w:t>
            </w:r>
            <w:r w:rsidR="00F11B76">
              <w:rPr>
                <w:noProof/>
                <w:webHidden/>
              </w:rPr>
              <w:fldChar w:fldCharType="end"/>
            </w:r>
          </w:hyperlink>
        </w:p>
        <w:p w:rsidR="00F11B76" w:rsidRDefault="000E767E">
          <w:pPr>
            <w:pStyle w:val="TM2"/>
            <w:tabs>
              <w:tab w:val="left" w:pos="660"/>
              <w:tab w:val="right" w:leader="dot" w:pos="8630"/>
            </w:tabs>
            <w:rPr>
              <w:rFonts w:eastAsiaTheme="minorEastAsia"/>
              <w:noProof/>
              <w:lang w:eastAsia="fr-CA"/>
            </w:rPr>
          </w:pPr>
          <w:hyperlink w:anchor="_Toc405197220" w:history="1">
            <w:r w:rsidR="00F11B76" w:rsidRPr="006F29A9">
              <w:rPr>
                <w:rStyle w:val="Lienhypertexte"/>
                <w:rFonts w:ascii="Trebuchet MS" w:hAnsi="Trebuchet MS"/>
                <w:noProof/>
              </w:rPr>
              <w:t>7-</w:t>
            </w:r>
            <w:r w:rsidR="00F11B76">
              <w:rPr>
                <w:rFonts w:eastAsiaTheme="minorEastAsia"/>
                <w:noProof/>
                <w:lang w:eastAsia="fr-CA"/>
              </w:rPr>
              <w:tab/>
            </w:r>
            <w:r w:rsidR="00F11B76" w:rsidRPr="006F29A9">
              <w:rPr>
                <w:rStyle w:val="Lienhypertexte"/>
                <w:rFonts w:ascii="Trebuchet MS" w:hAnsi="Trebuchet MS"/>
                <w:noProof/>
              </w:rPr>
              <w:t>La recherche d’une mesure manquante</w:t>
            </w:r>
            <w:r w:rsidR="00F11B76">
              <w:rPr>
                <w:noProof/>
                <w:webHidden/>
              </w:rPr>
              <w:tab/>
            </w:r>
            <w:r w:rsidR="00F11B76">
              <w:rPr>
                <w:noProof/>
                <w:webHidden/>
              </w:rPr>
              <w:fldChar w:fldCharType="begin"/>
            </w:r>
            <w:r w:rsidR="00F11B76">
              <w:rPr>
                <w:noProof/>
                <w:webHidden/>
              </w:rPr>
              <w:instrText xml:space="preserve"> PAGEREF _Toc405197220 \h </w:instrText>
            </w:r>
            <w:r w:rsidR="00F11B76">
              <w:rPr>
                <w:noProof/>
                <w:webHidden/>
              </w:rPr>
            </w:r>
            <w:r w:rsidR="00F11B76">
              <w:rPr>
                <w:noProof/>
                <w:webHidden/>
              </w:rPr>
              <w:fldChar w:fldCharType="separate"/>
            </w:r>
            <w:r w:rsidR="00F11B76">
              <w:rPr>
                <w:noProof/>
                <w:webHidden/>
              </w:rPr>
              <w:t>15</w:t>
            </w:r>
            <w:r w:rsidR="00F11B76">
              <w:rPr>
                <w:noProof/>
                <w:webHidden/>
              </w:rPr>
              <w:fldChar w:fldCharType="end"/>
            </w:r>
          </w:hyperlink>
        </w:p>
        <w:p w:rsidR="00D829C8" w:rsidRDefault="00CF442F">
          <w:r>
            <w:rPr>
              <w:b/>
              <w:bCs/>
              <w:lang w:val="fr-FR"/>
            </w:rPr>
            <w:fldChar w:fldCharType="end"/>
          </w:r>
        </w:p>
      </w:sdtContent>
    </w:sdt>
    <w:p w:rsidR="00D829C8" w:rsidRDefault="00D829C8" w:rsidP="00D829C8">
      <w:pPr>
        <w:pStyle w:val="Sansinterligne"/>
        <w:spacing w:line="360" w:lineRule="auto"/>
        <w:rPr>
          <w:rFonts w:eastAsiaTheme="majorEastAsia" w:cstheme="majorBidi"/>
        </w:rPr>
      </w:pPr>
      <w:r>
        <w:br w:type="page"/>
      </w:r>
    </w:p>
    <w:p w:rsidR="00533AC1" w:rsidRPr="002C0B08" w:rsidRDefault="00533AC1" w:rsidP="00704746">
      <w:pPr>
        <w:pStyle w:val="Titre2"/>
        <w:numPr>
          <w:ilvl w:val="0"/>
          <w:numId w:val="9"/>
        </w:numPr>
        <w:rPr>
          <w:rFonts w:ascii="Trebuchet MS" w:hAnsi="Trebuchet MS"/>
          <w:color w:val="auto"/>
          <w:sz w:val="24"/>
          <w:szCs w:val="24"/>
          <w:u w:val="double"/>
        </w:rPr>
      </w:pPr>
      <w:bookmarkStart w:id="0" w:name="_Toc405197206"/>
      <w:r w:rsidRPr="002C0B08">
        <w:rPr>
          <w:rFonts w:ascii="Trebuchet MS" w:hAnsi="Trebuchet MS"/>
          <w:color w:val="auto"/>
          <w:sz w:val="24"/>
          <w:szCs w:val="24"/>
          <w:u w:val="double"/>
        </w:rPr>
        <w:lastRenderedPageBreak/>
        <w:t>Les solides, les polyèdres, les prismes et les pyramides</w:t>
      </w:r>
      <w:bookmarkEnd w:id="0"/>
    </w:p>
    <w:p w:rsidR="00533AC1" w:rsidRDefault="00533AC1" w:rsidP="00533AC1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:rsidR="006B0D3C" w:rsidRPr="00093F14" w:rsidRDefault="006B0D3C" w:rsidP="00093F14">
      <w:pPr>
        <w:pStyle w:val="Titre3"/>
        <w:numPr>
          <w:ilvl w:val="0"/>
          <w:numId w:val="16"/>
        </w:numPr>
        <w:rPr>
          <w:rFonts w:ascii="Trebuchet MS" w:hAnsi="Trebuchet MS"/>
          <w:color w:val="auto"/>
          <w:sz w:val="24"/>
          <w:szCs w:val="24"/>
        </w:rPr>
      </w:pPr>
      <w:bookmarkStart w:id="1" w:name="_Toc405197207"/>
      <w:r w:rsidRPr="00093F14">
        <w:rPr>
          <w:rFonts w:ascii="Trebuchet MS" w:hAnsi="Trebuchet MS"/>
          <w:color w:val="auto"/>
          <w:sz w:val="24"/>
          <w:szCs w:val="24"/>
        </w:rPr>
        <w:t>Solides</w:t>
      </w:r>
      <w:bookmarkEnd w:id="1"/>
    </w:p>
    <w:p w:rsidR="002C0B08" w:rsidRDefault="002C0B08" w:rsidP="00533AC1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826"/>
      </w:tblGrid>
      <w:tr w:rsidR="00366E75" w:rsidTr="00366E75">
        <w:tc>
          <w:tcPr>
            <w:tcW w:w="87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366E75" w:rsidRDefault="00366E75" w:rsidP="00366E75">
            <w:pPr>
              <w:jc w:val="both"/>
              <w:rPr>
                <w:rFonts w:ascii="Arial" w:hAnsi="Arial" w:cs="Arial"/>
                <w:sz w:val="24"/>
                <w:szCs w:val="24"/>
                <w:u w:val="dotted"/>
              </w:rPr>
            </w:pPr>
          </w:p>
          <w:p w:rsidR="00366E75" w:rsidRDefault="00366E75" w:rsidP="00366E75">
            <w:pPr>
              <w:pStyle w:val="Paragraphedelist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solide est une portion d’espace limitée par une surface fermée.</w:t>
            </w:r>
          </w:p>
          <w:p w:rsidR="00366E75" w:rsidRDefault="00366E75" w:rsidP="00366E75">
            <w:pPr>
              <w:pStyle w:val="Paragraphedelist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E75" w:rsidRDefault="00366E75" w:rsidP="00366E7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CA"/>
              </w:rPr>
              <w:drawing>
                <wp:inline distT="0" distB="0" distL="0" distR="0">
                  <wp:extent cx="5448300" cy="752475"/>
                  <wp:effectExtent l="19050" t="0" r="0" b="0"/>
                  <wp:docPr id="34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4132" t="37037" r="19271" b="49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E75" w:rsidRDefault="00366E75" w:rsidP="00366E7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E75" w:rsidRDefault="00366E75" w:rsidP="00366E7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Face :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  <w:t>Une face est une surface plane ou courbe délimitée par des arêtes.</w:t>
            </w:r>
          </w:p>
          <w:p w:rsidR="00366E75" w:rsidRDefault="00366E75" w:rsidP="00366E7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E75" w:rsidRDefault="00366E75" w:rsidP="00366E7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Arête :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  <w:t>Une arête est la ligne d’intersection entre deux faces d’un solide.</w:t>
            </w:r>
          </w:p>
          <w:p w:rsidR="00366E75" w:rsidRDefault="00366E75" w:rsidP="00366E7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E75" w:rsidRDefault="00366E75" w:rsidP="00366E75">
            <w:pPr>
              <w:pStyle w:val="Paragraphedeliste"/>
              <w:ind w:left="1410" w:hanging="141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Sommet :</w:t>
            </w:r>
            <w:r>
              <w:rPr>
                <w:rFonts w:ascii="Arial" w:hAnsi="Arial" w:cs="Arial"/>
                <w:sz w:val="24"/>
                <w:szCs w:val="24"/>
              </w:rPr>
              <w:tab/>
              <w:t xml:space="preserve">Un sommet est un point commun </w:t>
            </w:r>
            <w:r w:rsidRPr="006B0D3C">
              <w:rPr>
                <w:rFonts w:ascii="Arial" w:hAnsi="Arial" w:cs="Arial"/>
                <w:sz w:val="24"/>
                <w:szCs w:val="24"/>
              </w:rPr>
              <w:t>à</w:t>
            </w:r>
            <w:r>
              <w:rPr>
                <w:rFonts w:ascii="Arial" w:hAnsi="Arial" w:cs="Arial"/>
                <w:sz w:val="24"/>
                <w:szCs w:val="24"/>
              </w:rPr>
              <w:t xml:space="preserve"> au moins deux arêtes d’un solide.</w:t>
            </w:r>
          </w:p>
          <w:p w:rsidR="00366E75" w:rsidRDefault="00366E75" w:rsidP="00366E75">
            <w:pPr>
              <w:jc w:val="both"/>
              <w:rPr>
                <w:rFonts w:ascii="Arial" w:hAnsi="Arial" w:cs="Arial"/>
                <w:sz w:val="24"/>
                <w:szCs w:val="24"/>
                <w:u w:val="dotted"/>
              </w:rPr>
            </w:pPr>
          </w:p>
        </w:tc>
      </w:tr>
    </w:tbl>
    <w:p w:rsidR="006B0D3C" w:rsidRPr="00366E75" w:rsidRDefault="006B0D3C" w:rsidP="00366E75">
      <w:pPr>
        <w:jc w:val="both"/>
        <w:rPr>
          <w:rFonts w:ascii="Arial" w:hAnsi="Arial" w:cs="Arial"/>
          <w:sz w:val="24"/>
          <w:szCs w:val="24"/>
          <w:u w:val="dotted"/>
        </w:rPr>
      </w:pPr>
    </w:p>
    <w:p w:rsidR="006B0D3C" w:rsidRDefault="006B0D3C" w:rsidP="006B0D3C">
      <w:pPr>
        <w:pStyle w:val="Paragraphedeliste"/>
        <w:ind w:left="1410" w:hanging="702"/>
        <w:jc w:val="both"/>
        <w:rPr>
          <w:rFonts w:ascii="Arial" w:hAnsi="Arial" w:cs="Arial"/>
          <w:sz w:val="24"/>
          <w:szCs w:val="24"/>
        </w:rPr>
      </w:pPr>
      <w:r w:rsidRPr="00533AC1">
        <w:rPr>
          <w:rFonts w:ascii="Arial" w:hAnsi="Arial" w:cs="Arial"/>
          <w:sz w:val="24"/>
          <w:szCs w:val="24"/>
          <w:u w:val="dotted"/>
        </w:rPr>
        <w:t>Exemple </w:t>
      </w:r>
      <w:r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  <w:t>Complète la phrase suivante :</w:t>
      </w:r>
    </w:p>
    <w:p w:rsidR="006B0D3C" w:rsidRDefault="006B0D3C" w:rsidP="006B0D3C">
      <w:pPr>
        <w:pStyle w:val="Paragraphedeliste"/>
        <w:ind w:left="1410" w:hanging="702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1410" w:type="dxa"/>
        <w:tblLook w:val="04A0" w:firstRow="1" w:lastRow="0" w:firstColumn="1" w:lastColumn="0" w:noHBand="0" w:noVBand="1"/>
      </w:tblPr>
      <w:tblGrid>
        <w:gridCol w:w="4231"/>
        <w:gridCol w:w="3215"/>
      </w:tblGrid>
      <w:tr w:rsidR="006B0D3C" w:rsidTr="006B0D3C">
        <w:trPr>
          <w:trHeight w:val="3061"/>
        </w:trPr>
        <w:tc>
          <w:tcPr>
            <w:tcW w:w="4390" w:type="dxa"/>
          </w:tcPr>
          <w:p w:rsidR="006B0D3C" w:rsidRDefault="006B0D3C" w:rsidP="006B0D3C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CA"/>
              </w:rPr>
              <w:drawing>
                <wp:inline distT="0" distB="0" distL="0" distR="0" wp14:anchorId="6876F4A5" wp14:editId="36943F59">
                  <wp:extent cx="2356788" cy="1628775"/>
                  <wp:effectExtent l="19050" t="0" r="5412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4896" t="28704" r="31944" b="30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788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:rsidR="00093F14" w:rsidRDefault="006B0D3C" w:rsidP="00093F1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Ce solide a </w:t>
            </w:r>
          </w:p>
          <w:p w:rsidR="00093F14" w:rsidRDefault="00846689" w:rsidP="00093F1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6B0D3C" w:rsidRPr="00E01222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 xml:space="preserve"> </w:t>
            </w:r>
            <w:r w:rsidR="006B0D3C">
              <w:rPr>
                <w:rFonts w:ascii="Arial" w:hAnsi="Arial" w:cs="Arial"/>
                <w:sz w:val="24"/>
                <w:szCs w:val="24"/>
              </w:rPr>
              <w:t xml:space="preserve">faces, </w:t>
            </w:r>
          </w:p>
          <w:p w:rsidR="00093F14" w:rsidRDefault="00846689" w:rsidP="00093F1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6B0D3C">
              <w:rPr>
                <w:rFonts w:ascii="Arial" w:hAnsi="Arial" w:cs="Arial"/>
                <w:sz w:val="24"/>
                <w:szCs w:val="24"/>
              </w:rPr>
              <w:t xml:space="preserve"> arêtes et </w:t>
            </w:r>
          </w:p>
          <w:p w:rsidR="006B0D3C" w:rsidRDefault="00846689" w:rsidP="00093F14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6B0D3C">
              <w:rPr>
                <w:rFonts w:ascii="Arial" w:hAnsi="Arial" w:cs="Arial"/>
                <w:sz w:val="24"/>
                <w:szCs w:val="24"/>
              </w:rPr>
              <w:t xml:space="preserve"> sommets.</w:t>
            </w:r>
          </w:p>
        </w:tc>
      </w:tr>
    </w:tbl>
    <w:p w:rsidR="006B0D3C" w:rsidRDefault="006B0D3C" w:rsidP="006B0D3C">
      <w:pPr>
        <w:pStyle w:val="Paragraphedeliste"/>
        <w:ind w:left="1410" w:hanging="702"/>
        <w:jc w:val="both"/>
        <w:rPr>
          <w:rFonts w:ascii="Arial" w:hAnsi="Arial" w:cs="Arial"/>
          <w:sz w:val="24"/>
          <w:szCs w:val="24"/>
        </w:rPr>
      </w:pPr>
    </w:p>
    <w:p w:rsidR="00093F14" w:rsidRDefault="00093F14">
      <w:pPr>
        <w:rPr>
          <w:rFonts w:ascii="Trebuchet MS" w:eastAsiaTheme="majorEastAsia" w:hAnsi="Trebuchet MS" w:cstheme="majorBidi"/>
          <w:b/>
          <w:bCs/>
          <w:sz w:val="24"/>
          <w:szCs w:val="24"/>
        </w:rPr>
      </w:pPr>
      <w:r>
        <w:rPr>
          <w:rFonts w:ascii="Trebuchet MS" w:hAnsi="Trebuchet MS"/>
          <w:sz w:val="24"/>
          <w:szCs w:val="24"/>
        </w:rPr>
        <w:br w:type="page"/>
      </w:r>
    </w:p>
    <w:p w:rsidR="00093F14" w:rsidRPr="00093F14" w:rsidRDefault="00093F14" w:rsidP="00093F14">
      <w:pPr>
        <w:pStyle w:val="Titre3"/>
        <w:numPr>
          <w:ilvl w:val="0"/>
          <w:numId w:val="16"/>
        </w:numPr>
        <w:rPr>
          <w:rFonts w:ascii="Trebuchet MS" w:hAnsi="Trebuchet MS"/>
          <w:color w:val="auto"/>
          <w:sz w:val="24"/>
          <w:szCs w:val="24"/>
        </w:rPr>
      </w:pPr>
      <w:bookmarkStart w:id="2" w:name="_Toc405197208"/>
      <w:r w:rsidRPr="00093F14">
        <w:rPr>
          <w:rFonts w:ascii="Trebuchet MS" w:hAnsi="Trebuchet MS"/>
          <w:color w:val="auto"/>
          <w:sz w:val="24"/>
          <w:szCs w:val="24"/>
        </w:rPr>
        <w:lastRenderedPageBreak/>
        <w:t>Polyèdres</w:t>
      </w:r>
      <w:bookmarkEnd w:id="2"/>
    </w:p>
    <w:p w:rsidR="00093F14" w:rsidRDefault="00093F14" w:rsidP="00093F14">
      <w:pPr>
        <w:pStyle w:val="Sansinterligne"/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366E75" w:rsidTr="00366E75">
        <w:tc>
          <w:tcPr>
            <w:tcW w:w="87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366E75" w:rsidRDefault="00366E75" w:rsidP="00093F14">
            <w:pPr>
              <w:pStyle w:val="Sansinterligne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66E75" w:rsidRDefault="00366E75" w:rsidP="00366E75">
            <w:pPr>
              <w:pStyle w:val="Sansinterligne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polyèdre est un solide limité par les faces planes qui sont des polygones.</w:t>
            </w:r>
          </w:p>
          <w:p w:rsidR="00366E75" w:rsidRDefault="00366E75" w:rsidP="00366E75">
            <w:pPr>
              <w:pStyle w:val="Sansinterligne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66E75" w:rsidRDefault="00366E75" w:rsidP="00366E75">
            <w:pPr>
              <w:pStyle w:val="Sansinterligne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CA"/>
              </w:rPr>
              <w:drawing>
                <wp:inline distT="0" distB="0" distL="0" distR="0">
                  <wp:extent cx="5257800" cy="676275"/>
                  <wp:effectExtent l="19050" t="0" r="0" b="0"/>
                  <wp:docPr id="37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7639" t="35185" r="5035" b="4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0A44" w:rsidRPr="008F0A44" w:rsidRDefault="008F0A44" w:rsidP="008F0A44">
      <w:pPr>
        <w:pStyle w:val="Titre3"/>
        <w:numPr>
          <w:ilvl w:val="0"/>
          <w:numId w:val="16"/>
        </w:numPr>
        <w:rPr>
          <w:rFonts w:ascii="Trebuchet MS" w:hAnsi="Trebuchet MS"/>
          <w:color w:val="auto"/>
          <w:sz w:val="24"/>
          <w:szCs w:val="24"/>
        </w:rPr>
      </w:pPr>
      <w:bookmarkStart w:id="3" w:name="_Toc405197209"/>
      <w:r w:rsidRPr="008F0A44">
        <w:rPr>
          <w:rFonts w:ascii="Trebuchet MS" w:hAnsi="Trebuchet MS"/>
          <w:color w:val="auto"/>
          <w:sz w:val="24"/>
          <w:szCs w:val="24"/>
        </w:rPr>
        <w:t>Prisme</w:t>
      </w:r>
      <w:r>
        <w:rPr>
          <w:rFonts w:ascii="Trebuchet MS" w:hAnsi="Trebuchet MS"/>
          <w:color w:val="auto"/>
          <w:sz w:val="24"/>
          <w:szCs w:val="24"/>
        </w:rPr>
        <w:t>s</w:t>
      </w:r>
      <w:bookmarkEnd w:id="3"/>
    </w:p>
    <w:p w:rsidR="008F0A44" w:rsidRDefault="008F0A44" w:rsidP="006B0D3C">
      <w:pPr>
        <w:pStyle w:val="Paragraphedeliste"/>
        <w:ind w:left="1410" w:hanging="1410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366E75" w:rsidTr="00366E75">
        <w:tc>
          <w:tcPr>
            <w:tcW w:w="87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366E75" w:rsidRDefault="00366E75" w:rsidP="00366E7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E75" w:rsidRDefault="00366E75" w:rsidP="00366E7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prisme est un polyèdre ayant deux faces isométriques et parallèles, appelées bases. Les parallélogrammes qui relient ces deux bases sont appelés face latérales.</w:t>
            </w:r>
          </w:p>
          <w:p w:rsidR="00366E75" w:rsidRDefault="00366E75" w:rsidP="008F0A44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F0A44" w:rsidRDefault="008F0A44" w:rsidP="008F0A44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8F0A44" w:rsidRDefault="008F0A44" w:rsidP="008F0A44">
      <w:pPr>
        <w:pStyle w:val="Paragraphedeliste"/>
        <w:ind w:left="708" w:firstLine="708"/>
        <w:jc w:val="both"/>
        <w:rPr>
          <w:rFonts w:ascii="Arial" w:hAnsi="Arial" w:cs="Arial"/>
          <w:sz w:val="24"/>
          <w:szCs w:val="24"/>
        </w:rPr>
      </w:pPr>
      <w:r w:rsidRPr="008F0A44">
        <w:rPr>
          <w:rFonts w:ascii="Arial" w:hAnsi="Arial" w:cs="Arial"/>
          <w:sz w:val="24"/>
          <w:szCs w:val="24"/>
          <w:u w:val="dotted"/>
        </w:rPr>
        <w:t>Exemples :</w:t>
      </w:r>
    </w:p>
    <w:p w:rsidR="008F0A44" w:rsidRDefault="008F0A44" w:rsidP="008F0A44">
      <w:pPr>
        <w:pStyle w:val="Paragraphedeliste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>
            <wp:extent cx="2162175" cy="1118366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30208" t="31186" r="34549" b="36393"/>
                    <a:stretch/>
                  </pic:blipFill>
                  <pic:spPr bwMode="auto">
                    <a:xfrm>
                      <a:off x="0" y="0"/>
                      <a:ext cx="2165831" cy="1120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A44" w:rsidRDefault="008F0A44" w:rsidP="008F0A44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8F0A44" w:rsidRDefault="008F0A44" w:rsidP="008F0A44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identifie un prisme selon sa base.</w:t>
      </w:r>
    </w:p>
    <w:p w:rsidR="00846689" w:rsidRDefault="00846689" w:rsidP="008F0A44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8F0A44" w:rsidRDefault="008F0A44" w:rsidP="008F0A44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8F0A44">
        <w:rPr>
          <w:rFonts w:ascii="Arial" w:hAnsi="Arial" w:cs="Arial"/>
          <w:sz w:val="24"/>
          <w:szCs w:val="24"/>
          <w:u w:val="dotted"/>
        </w:rPr>
        <w:t>Exemples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427"/>
        <w:gridCol w:w="4428"/>
      </w:tblGrid>
      <w:tr w:rsidR="008F0A44" w:rsidTr="008F0A44">
        <w:tc>
          <w:tcPr>
            <w:tcW w:w="8855" w:type="dxa"/>
            <w:gridSpan w:val="2"/>
          </w:tcPr>
          <w:p w:rsidR="008F0A44" w:rsidRDefault="00366E75" w:rsidP="00366E75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13290" w:dyaOrig="61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6.25pt;height:153.35pt" o:ole="">
                  <v:imagedata r:id="rId17" o:title=""/>
                </v:shape>
                <o:OLEObject Type="Embed" ProgID="PBrush" ShapeID="_x0000_i1025" DrawAspect="Content" ObjectID="_1482149495" r:id="rId18"/>
              </w:object>
            </w:r>
          </w:p>
        </w:tc>
      </w:tr>
      <w:tr w:rsidR="008F0A44" w:rsidTr="00846689">
        <w:trPr>
          <w:trHeight w:val="510"/>
        </w:trPr>
        <w:tc>
          <w:tcPr>
            <w:tcW w:w="4427" w:type="dxa"/>
            <w:vAlign w:val="center"/>
          </w:tcPr>
          <w:p w:rsidR="008F0A44" w:rsidRPr="008F0A44" w:rsidRDefault="008F0A44" w:rsidP="00846689">
            <w:pPr>
              <w:pStyle w:val="Paragraphedeliste"/>
              <w:numPr>
                <w:ilvl w:val="0"/>
                <w:numId w:val="17"/>
              </w:numPr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  <w:tc>
          <w:tcPr>
            <w:tcW w:w="4428" w:type="dxa"/>
            <w:vAlign w:val="center"/>
          </w:tcPr>
          <w:p w:rsidR="008F0A44" w:rsidRPr="008F0A44" w:rsidRDefault="008F0A44" w:rsidP="00846689">
            <w:pPr>
              <w:pStyle w:val="Paragraphedeliste"/>
              <w:numPr>
                <w:ilvl w:val="0"/>
                <w:numId w:val="17"/>
              </w:numPr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</w:tr>
      <w:tr w:rsidR="008F0A44" w:rsidTr="00846689">
        <w:trPr>
          <w:trHeight w:val="510"/>
        </w:trPr>
        <w:tc>
          <w:tcPr>
            <w:tcW w:w="4427" w:type="dxa"/>
            <w:vAlign w:val="center"/>
          </w:tcPr>
          <w:p w:rsidR="008F0A44" w:rsidRPr="008F0A44" w:rsidRDefault="008F0A44" w:rsidP="00846689">
            <w:pPr>
              <w:pStyle w:val="Paragraphedeliste"/>
              <w:numPr>
                <w:ilvl w:val="0"/>
                <w:numId w:val="17"/>
              </w:numPr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  <w:tc>
          <w:tcPr>
            <w:tcW w:w="4428" w:type="dxa"/>
            <w:vAlign w:val="center"/>
          </w:tcPr>
          <w:p w:rsidR="008F0A44" w:rsidRPr="008F0A44" w:rsidRDefault="008F0A44" w:rsidP="00846689">
            <w:pPr>
              <w:pStyle w:val="Paragraphedeliste"/>
              <w:numPr>
                <w:ilvl w:val="0"/>
                <w:numId w:val="17"/>
              </w:numPr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</w:tr>
    </w:tbl>
    <w:p w:rsidR="008F0A44" w:rsidRDefault="008F0A44" w:rsidP="008F0A44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8F0A44" w:rsidRPr="008F0A44" w:rsidRDefault="008F0A44" w:rsidP="008F0A44">
      <w:pPr>
        <w:pStyle w:val="Paragraphedeliste"/>
        <w:ind w:left="0"/>
        <w:jc w:val="both"/>
        <w:rPr>
          <w:rFonts w:ascii="Arial" w:hAnsi="Arial" w:cs="Arial"/>
          <w:sz w:val="24"/>
          <w:szCs w:val="24"/>
          <w:u w:val="single"/>
        </w:rPr>
      </w:pPr>
      <w:r w:rsidRPr="008F0A44">
        <w:rPr>
          <w:rFonts w:ascii="Arial" w:hAnsi="Arial" w:cs="Arial"/>
          <w:b/>
          <w:sz w:val="24"/>
          <w:szCs w:val="24"/>
          <w:u w:val="single"/>
        </w:rPr>
        <w:t>Prisme droit</w:t>
      </w:r>
    </w:p>
    <w:p w:rsidR="008F0A44" w:rsidRDefault="008F0A44" w:rsidP="008F0A44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366E75" w:rsidTr="00366E75">
        <w:tc>
          <w:tcPr>
            <w:tcW w:w="87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366E75" w:rsidRDefault="00366E75" w:rsidP="008F0A44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E75" w:rsidRDefault="00366E75" w:rsidP="00366E7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prisme droit est un prisme dont les faces latérales sont des rectangles.</w:t>
            </w:r>
          </w:p>
          <w:p w:rsidR="00366E75" w:rsidRDefault="00366E75" w:rsidP="008F0A44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F0A44" w:rsidRDefault="008F0A44" w:rsidP="008F0A44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8F0A44" w:rsidRPr="008F0A44" w:rsidRDefault="008F0A44" w:rsidP="008F0A44">
      <w:pPr>
        <w:pStyle w:val="Paragraphedeliste"/>
        <w:ind w:left="0"/>
        <w:jc w:val="both"/>
        <w:rPr>
          <w:rFonts w:ascii="Arial" w:hAnsi="Arial" w:cs="Arial"/>
          <w:sz w:val="24"/>
          <w:szCs w:val="24"/>
          <w:u w:val="dotted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8F0A44">
        <w:rPr>
          <w:rFonts w:ascii="Arial" w:hAnsi="Arial" w:cs="Arial"/>
          <w:sz w:val="24"/>
          <w:szCs w:val="24"/>
          <w:u w:val="dotted"/>
        </w:rPr>
        <w:t>Exemples :</w:t>
      </w:r>
    </w:p>
    <w:p w:rsidR="008F0A44" w:rsidRDefault="008F0A44" w:rsidP="008F0A44">
      <w:pPr>
        <w:pStyle w:val="Paragraphedeliste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>
            <wp:extent cx="5562600" cy="953972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13542" t="39213" r="14584" b="38865"/>
                    <a:stretch/>
                  </pic:blipFill>
                  <pic:spPr bwMode="auto">
                    <a:xfrm>
                      <a:off x="0" y="0"/>
                      <a:ext cx="5562600" cy="953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A44" w:rsidRDefault="008F0A44" w:rsidP="008F0A44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8F0A44" w:rsidRPr="008F0A44" w:rsidRDefault="008F0A44" w:rsidP="008F0A44">
      <w:pPr>
        <w:pStyle w:val="Paragraphedeliste"/>
        <w:ind w:left="0"/>
        <w:jc w:val="both"/>
        <w:rPr>
          <w:rFonts w:ascii="Arial" w:hAnsi="Arial" w:cs="Arial"/>
          <w:sz w:val="24"/>
          <w:szCs w:val="24"/>
          <w:u w:val="single"/>
        </w:rPr>
      </w:pPr>
      <w:r w:rsidRPr="008F0A44">
        <w:rPr>
          <w:rFonts w:ascii="Arial" w:hAnsi="Arial" w:cs="Arial"/>
          <w:b/>
          <w:sz w:val="24"/>
          <w:szCs w:val="24"/>
          <w:u w:val="single"/>
        </w:rPr>
        <w:t>Prisme régulier</w:t>
      </w:r>
    </w:p>
    <w:p w:rsidR="008F0A44" w:rsidRDefault="008F0A44" w:rsidP="008F0A44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366E75" w:rsidTr="00366E75">
        <w:tc>
          <w:tcPr>
            <w:tcW w:w="87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366E75" w:rsidRDefault="00366E75" w:rsidP="008F0A44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E75" w:rsidRDefault="00366E75" w:rsidP="00366E7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prisme régulier est un prisme droit dont la base est un polygone régulier.</w:t>
            </w:r>
          </w:p>
          <w:p w:rsidR="00366E75" w:rsidRDefault="00366E75" w:rsidP="008F0A44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F0A44" w:rsidRDefault="008F0A44" w:rsidP="008F0A44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8F0A44" w:rsidRDefault="008F0A44" w:rsidP="008F0A44">
      <w:pPr>
        <w:pStyle w:val="Paragraphedeliste"/>
        <w:ind w:left="708" w:firstLine="708"/>
        <w:jc w:val="both"/>
        <w:rPr>
          <w:rFonts w:ascii="Arial" w:hAnsi="Arial" w:cs="Arial"/>
          <w:sz w:val="24"/>
          <w:szCs w:val="24"/>
        </w:rPr>
      </w:pPr>
      <w:r w:rsidRPr="008F0A44">
        <w:rPr>
          <w:rFonts w:ascii="Arial" w:hAnsi="Arial" w:cs="Arial"/>
          <w:sz w:val="24"/>
          <w:szCs w:val="24"/>
          <w:u w:val="dotted"/>
        </w:rPr>
        <w:t>Exemples :</w:t>
      </w:r>
    </w:p>
    <w:p w:rsidR="008F0A44" w:rsidRPr="008F0A44" w:rsidRDefault="008F0A44" w:rsidP="008F0A44">
      <w:pPr>
        <w:pStyle w:val="Paragraphedeliste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>
            <wp:extent cx="5133273" cy="151447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15104" t="37361" r="28993" b="33306"/>
                    <a:stretch/>
                  </pic:blipFill>
                  <pic:spPr bwMode="auto">
                    <a:xfrm>
                      <a:off x="0" y="0"/>
                      <a:ext cx="5133273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A44" w:rsidRDefault="008F0A44" w:rsidP="008F0A44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366E75" w:rsidTr="00366E75">
        <w:tc>
          <w:tcPr>
            <w:tcW w:w="87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366E75" w:rsidRDefault="00366E75" w:rsidP="008F0A44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E75" w:rsidRDefault="00366E75" w:rsidP="00366E75">
            <w:pPr>
              <w:pStyle w:val="Paragraphedeliste"/>
              <w:ind w:left="0"/>
              <w:jc w:val="both"/>
              <w:rPr>
                <w:rFonts w:ascii="Copperplate Gothic Bold" w:hAnsi="Copperplate Gothic Bold" w:cs="Arial"/>
                <w:sz w:val="20"/>
                <w:szCs w:val="20"/>
                <w:u w:val="single"/>
              </w:rPr>
            </w:pPr>
            <w:r w:rsidRPr="00171935">
              <w:rPr>
                <w:rFonts w:ascii="Copperplate Gothic Bold" w:hAnsi="Copperplate Gothic Bold" w:cs="Arial"/>
                <w:sz w:val="20"/>
                <w:szCs w:val="20"/>
                <w:u w:val="single"/>
              </w:rPr>
              <w:t>Attention!</w:t>
            </w:r>
          </w:p>
          <w:p w:rsidR="00366E75" w:rsidRPr="00171935" w:rsidRDefault="00366E75" w:rsidP="00366E75">
            <w:pPr>
              <w:pStyle w:val="Paragraphedeliste"/>
              <w:ind w:left="0"/>
              <w:jc w:val="both"/>
              <w:rPr>
                <w:rFonts w:ascii="Copperplate Gothic Bold" w:hAnsi="Copperplate Gothic Bold" w:cs="Arial"/>
                <w:sz w:val="20"/>
                <w:szCs w:val="20"/>
                <w:u w:val="single"/>
              </w:rPr>
            </w:pPr>
          </w:p>
          <w:p w:rsidR="00366E75" w:rsidRDefault="00366E75" w:rsidP="00366E7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Dans un prisme régulier, les </w:t>
            </w:r>
            <w:r w:rsidRPr="002B619E">
              <w:rPr>
                <w:rFonts w:ascii="Arial" w:hAnsi="Arial" w:cs="Arial"/>
                <w:sz w:val="24"/>
                <w:szCs w:val="24"/>
              </w:rPr>
              <w:t>faces latérales sont des rectangles isométriques.</w:t>
            </w:r>
          </w:p>
          <w:p w:rsidR="00366E75" w:rsidRDefault="00366E75" w:rsidP="008F0A44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71935" w:rsidRDefault="00171935" w:rsidP="008F0A44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171935" w:rsidRDefault="00171935">
      <w:pPr>
        <w:rPr>
          <w:rFonts w:ascii="Trebuchet MS" w:eastAsiaTheme="majorEastAsia" w:hAnsi="Trebuchet MS" w:cstheme="majorBidi"/>
          <w:b/>
          <w:bCs/>
          <w:sz w:val="24"/>
          <w:szCs w:val="24"/>
        </w:rPr>
      </w:pPr>
      <w:r>
        <w:rPr>
          <w:rFonts w:ascii="Trebuchet MS" w:hAnsi="Trebuchet MS"/>
          <w:sz w:val="24"/>
          <w:szCs w:val="24"/>
        </w:rPr>
        <w:br w:type="page"/>
      </w:r>
    </w:p>
    <w:p w:rsidR="008F0A44" w:rsidRPr="008F0A44" w:rsidRDefault="008F0A44" w:rsidP="008F0A44">
      <w:pPr>
        <w:pStyle w:val="Titre3"/>
        <w:numPr>
          <w:ilvl w:val="0"/>
          <w:numId w:val="16"/>
        </w:numPr>
        <w:rPr>
          <w:rFonts w:ascii="Trebuchet MS" w:hAnsi="Trebuchet MS"/>
          <w:color w:val="auto"/>
          <w:sz w:val="24"/>
          <w:szCs w:val="24"/>
        </w:rPr>
      </w:pPr>
      <w:bookmarkStart w:id="4" w:name="_Toc405197210"/>
      <w:r w:rsidRPr="008F0A44">
        <w:rPr>
          <w:rFonts w:ascii="Trebuchet MS" w:hAnsi="Trebuchet MS"/>
          <w:color w:val="auto"/>
          <w:sz w:val="24"/>
          <w:szCs w:val="24"/>
        </w:rPr>
        <w:lastRenderedPageBreak/>
        <w:t>Pyramides</w:t>
      </w:r>
      <w:bookmarkEnd w:id="4"/>
    </w:p>
    <w:p w:rsidR="008F0A44" w:rsidRDefault="008F0A44" w:rsidP="008F0A44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366E75" w:rsidTr="00366E75">
        <w:tc>
          <w:tcPr>
            <w:tcW w:w="87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366E75" w:rsidRDefault="00366E75" w:rsidP="008F0A44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E75" w:rsidRDefault="00366E75" w:rsidP="00366E7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Une pyramide est un polyèdre constitué d’une seule base ayant la forme d’un polygone et dont les faces latérales sont des triangles ayant un sommet commun, appelé </w:t>
            </w:r>
            <w:r>
              <w:rPr>
                <w:rFonts w:ascii="Arial" w:hAnsi="Arial" w:cs="Arial"/>
                <w:b/>
                <w:sz w:val="24"/>
                <w:szCs w:val="24"/>
              </w:rPr>
              <w:t>apex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66E75" w:rsidRDefault="00366E75" w:rsidP="008F0A44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F0A44" w:rsidRDefault="008F0A44" w:rsidP="008F0A44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4390"/>
      </w:tblGrid>
      <w:tr w:rsidR="00171935" w:rsidTr="00171935">
        <w:tc>
          <w:tcPr>
            <w:tcW w:w="4390" w:type="dxa"/>
          </w:tcPr>
          <w:p w:rsidR="00171935" w:rsidRDefault="00171935" w:rsidP="008F0A44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2343150" cy="199484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/>
                          <a:srcRect l="19792" t="37052" r="54514" b="24043"/>
                          <a:stretch/>
                        </pic:blipFill>
                        <pic:spPr bwMode="auto">
                          <a:xfrm>
                            <a:off x="0" y="0"/>
                            <a:ext cx="2346876" cy="1998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  <w:vAlign w:val="center"/>
          </w:tcPr>
          <w:p w:rsidR="00171935" w:rsidRDefault="00171935" w:rsidP="00846689">
            <w:pPr>
              <w:pStyle w:val="Paragraphedeliste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Cette pyramide est </w:t>
            </w:r>
            <w:r w:rsidRPr="00846689">
              <w:rPr>
                <w:rFonts w:ascii="Arial" w:hAnsi="Arial" w:cs="Arial"/>
                <w:sz w:val="24"/>
                <w:szCs w:val="24"/>
              </w:rPr>
              <w:t xml:space="preserve">une pyramide à base </w:t>
            </w:r>
            <w:r w:rsidR="00846689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846689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846689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846689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171935" w:rsidRDefault="00171935" w:rsidP="008F0A44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171935" w:rsidRDefault="00171935" w:rsidP="008F0A44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Pyramide droite</w:t>
      </w:r>
    </w:p>
    <w:p w:rsidR="00171935" w:rsidRDefault="00171935" w:rsidP="008F0A44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366E75" w:rsidTr="00366E75">
        <w:tc>
          <w:tcPr>
            <w:tcW w:w="87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366E75" w:rsidRDefault="00366E75" w:rsidP="008F0A44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E75" w:rsidRDefault="00366E75" w:rsidP="00366E7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Une pyramide droite est une pyramide dont le segment abaissé depuis l’apex, perpendiculairement à la base, arrive au centre du polygone formant cette base.</w:t>
            </w:r>
          </w:p>
          <w:p w:rsidR="00366E75" w:rsidRDefault="00366E75" w:rsidP="008F0A44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71935" w:rsidRDefault="00171935" w:rsidP="008F0A44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171935" w:rsidRDefault="00171935" w:rsidP="008F0A44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171935">
        <w:rPr>
          <w:rFonts w:ascii="Arial" w:hAnsi="Arial" w:cs="Arial"/>
          <w:sz w:val="24"/>
          <w:szCs w:val="24"/>
          <w:u w:val="dotted"/>
        </w:rPr>
        <w:t>Exemples</w:t>
      </w:r>
      <w:r>
        <w:rPr>
          <w:rFonts w:ascii="Arial" w:hAnsi="Arial" w:cs="Arial"/>
          <w:sz w:val="24"/>
          <w:szCs w:val="24"/>
        </w:rPr>
        <w:t> :</w:t>
      </w:r>
    </w:p>
    <w:p w:rsidR="00171935" w:rsidRDefault="00171935" w:rsidP="00171935">
      <w:pPr>
        <w:pStyle w:val="Paragraphedeliste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>
            <wp:extent cx="4276725" cy="1232037"/>
            <wp:effectExtent l="1905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l="20485" t="30218" r="27084" b="42919"/>
                    <a:stretch/>
                  </pic:blipFill>
                  <pic:spPr bwMode="auto">
                    <a:xfrm>
                      <a:off x="0" y="0"/>
                      <a:ext cx="4276725" cy="1232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935" w:rsidRDefault="00171935" w:rsidP="0017193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366E75" w:rsidRDefault="00366E7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171935" w:rsidRDefault="00171935" w:rsidP="0017193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Pyramide régulière</w:t>
      </w:r>
    </w:p>
    <w:p w:rsidR="00171935" w:rsidRDefault="00171935" w:rsidP="0017193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366E75" w:rsidTr="00366E75">
        <w:tc>
          <w:tcPr>
            <w:tcW w:w="87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366E75" w:rsidRDefault="00366E75" w:rsidP="0017193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E75" w:rsidRDefault="00366E75" w:rsidP="002B619E">
            <w:pPr>
              <w:pStyle w:val="Paragraphedeliste"/>
              <w:spacing w:line="276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Une pyramide régulière est une pyramide droite dont la base est un polygone régulier.</w:t>
            </w:r>
          </w:p>
          <w:p w:rsidR="00366E75" w:rsidRDefault="00366E75" w:rsidP="0017193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66E75" w:rsidRDefault="00366E75" w:rsidP="00366E75">
      <w:pPr>
        <w:pStyle w:val="Paragraphedeliste"/>
        <w:ind w:left="708" w:firstLine="708"/>
        <w:jc w:val="both"/>
        <w:rPr>
          <w:rFonts w:ascii="Arial" w:hAnsi="Arial" w:cs="Arial"/>
          <w:sz w:val="24"/>
          <w:szCs w:val="24"/>
          <w:u w:val="dotted"/>
        </w:rPr>
      </w:pPr>
    </w:p>
    <w:p w:rsidR="00171935" w:rsidRDefault="00171935" w:rsidP="00366E75">
      <w:pPr>
        <w:pStyle w:val="Paragraphedeliste"/>
        <w:ind w:left="708" w:firstLine="708"/>
        <w:jc w:val="both"/>
        <w:rPr>
          <w:rFonts w:ascii="Arial" w:hAnsi="Arial" w:cs="Arial"/>
          <w:sz w:val="24"/>
          <w:szCs w:val="24"/>
        </w:rPr>
      </w:pPr>
      <w:r w:rsidRPr="00171935">
        <w:rPr>
          <w:rFonts w:ascii="Arial" w:hAnsi="Arial" w:cs="Arial"/>
          <w:sz w:val="24"/>
          <w:szCs w:val="24"/>
          <w:u w:val="dotted"/>
        </w:rPr>
        <w:t>Exemples </w:t>
      </w:r>
      <w:r>
        <w:rPr>
          <w:rFonts w:ascii="Arial" w:hAnsi="Arial" w:cs="Arial"/>
          <w:sz w:val="24"/>
          <w:szCs w:val="24"/>
        </w:rPr>
        <w:t>:</w:t>
      </w:r>
    </w:p>
    <w:p w:rsidR="00171935" w:rsidRDefault="00171935" w:rsidP="00171935">
      <w:pPr>
        <w:pStyle w:val="Paragraphedeliste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>
            <wp:extent cx="2733675" cy="1249970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/>
                    <a:srcRect l="20659" t="33347" r="32639" b="28674"/>
                    <a:stretch/>
                  </pic:blipFill>
                  <pic:spPr bwMode="auto">
                    <a:xfrm>
                      <a:off x="0" y="0"/>
                      <a:ext cx="2749207" cy="1257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935" w:rsidRDefault="00171935" w:rsidP="0017193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366E75" w:rsidTr="00366E75">
        <w:tc>
          <w:tcPr>
            <w:tcW w:w="87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366E75" w:rsidRDefault="00366E75" w:rsidP="00366E75">
            <w:pPr>
              <w:pStyle w:val="Paragraphedeliste"/>
              <w:ind w:left="0"/>
              <w:jc w:val="both"/>
              <w:rPr>
                <w:rFonts w:ascii="Copperplate Gothic Bold" w:hAnsi="Copperplate Gothic Bold" w:cs="Arial"/>
                <w:sz w:val="20"/>
                <w:szCs w:val="20"/>
                <w:u w:val="single"/>
              </w:rPr>
            </w:pPr>
          </w:p>
          <w:p w:rsidR="00366E75" w:rsidRDefault="00366E75" w:rsidP="00366E7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1935">
              <w:rPr>
                <w:rFonts w:ascii="Copperplate Gothic Bold" w:hAnsi="Copperplate Gothic Bold" w:cs="Arial"/>
                <w:sz w:val="20"/>
                <w:szCs w:val="20"/>
                <w:u w:val="single"/>
              </w:rPr>
              <w:t>Attention!</w:t>
            </w:r>
          </w:p>
          <w:p w:rsidR="00366E75" w:rsidRPr="002B619E" w:rsidRDefault="00366E75" w:rsidP="002B619E">
            <w:pPr>
              <w:pStyle w:val="Paragraphedeliste"/>
              <w:spacing w:line="276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Dans une pyramide régulière, les faces latérales sont de</w:t>
            </w:r>
            <w:r w:rsidRPr="002B619E">
              <w:rPr>
                <w:rFonts w:ascii="Arial" w:hAnsi="Arial" w:cs="Arial"/>
                <w:sz w:val="24"/>
                <w:szCs w:val="24"/>
              </w:rPr>
              <w:t xml:space="preserve">s </w:t>
            </w:r>
            <w:r w:rsidRPr="002B619E">
              <w:rPr>
                <w:rFonts w:ascii="Arial" w:hAnsi="Arial" w:cs="Arial"/>
                <w:sz w:val="24"/>
                <w:szCs w:val="24"/>
                <w:u w:val="single"/>
              </w:rPr>
              <w:t>triangles isocèles isométriques</w:t>
            </w:r>
            <w:r w:rsidRPr="002B619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66E75" w:rsidRDefault="00366E75" w:rsidP="0017193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71935" w:rsidRDefault="00171935" w:rsidP="0017193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171935" w:rsidRPr="00171935" w:rsidRDefault="00171935" w:rsidP="00704746">
      <w:pPr>
        <w:pStyle w:val="Titre2"/>
        <w:numPr>
          <w:ilvl w:val="0"/>
          <w:numId w:val="9"/>
        </w:numPr>
        <w:rPr>
          <w:rFonts w:ascii="Trebuchet MS" w:hAnsi="Trebuchet MS"/>
          <w:color w:val="auto"/>
          <w:sz w:val="24"/>
          <w:szCs w:val="24"/>
          <w:u w:val="double"/>
        </w:rPr>
      </w:pPr>
      <w:bookmarkStart w:id="5" w:name="_Toc405197211"/>
      <w:r w:rsidRPr="00171935">
        <w:rPr>
          <w:rFonts w:ascii="Trebuchet MS" w:hAnsi="Trebuchet MS"/>
          <w:color w:val="auto"/>
          <w:sz w:val="24"/>
          <w:szCs w:val="24"/>
          <w:u w:val="double"/>
        </w:rPr>
        <w:t>Hauteur</w:t>
      </w:r>
      <w:bookmarkEnd w:id="5"/>
    </w:p>
    <w:p w:rsidR="00171935" w:rsidRDefault="00171935" w:rsidP="0017193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366E75" w:rsidTr="00366E75">
        <w:tc>
          <w:tcPr>
            <w:tcW w:w="87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366E75" w:rsidRDefault="00366E75" w:rsidP="0017193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E75" w:rsidRDefault="00366E75" w:rsidP="00366E7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Dans un prisme droit, la </w:t>
            </w:r>
            <w:r w:rsidRPr="00846689">
              <w:rPr>
                <w:rFonts w:ascii="Arial" w:hAnsi="Arial" w:cs="Arial"/>
                <w:sz w:val="24"/>
                <w:szCs w:val="24"/>
                <w:u w:val="single"/>
              </w:rPr>
              <w:t>distance entre deux bases</w:t>
            </w:r>
            <w:r w:rsidRPr="0084668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est nommée hauteur.</w:t>
            </w:r>
          </w:p>
          <w:p w:rsidR="00366E75" w:rsidRDefault="00366E75" w:rsidP="0017193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71935" w:rsidRDefault="00171935" w:rsidP="0017193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171935" w:rsidRDefault="00171935" w:rsidP="00171935">
      <w:pPr>
        <w:pStyle w:val="Paragraphedeliste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>
            <wp:extent cx="2566474" cy="1323975"/>
            <wp:effectExtent l="19050" t="0" r="5276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/>
                    <a:srcRect l="3298" t="29642" r="52951" b="30218"/>
                    <a:stretch/>
                  </pic:blipFill>
                  <pic:spPr bwMode="auto">
                    <a:xfrm>
                      <a:off x="0" y="0"/>
                      <a:ext cx="2574395" cy="1328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935" w:rsidRDefault="00171935" w:rsidP="00171935">
      <w:pPr>
        <w:pStyle w:val="Paragraphedeliste"/>
        <w:ind w:left="0"/>
        <w:jc w:val="center"/>
        <w:rPr>
          <w:rFonts w:ascii="Arial" w:hAnsi="Arial" w:cs="Arial"/>
          <w:sz w:val="24"/>
          <w:szCs w:val="24"/>
        </w:rPr>
      </w:pPr>
    </w:p>
    <w:p w:rsidR="00366E75" w:rsidRDefault="00366E75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366E75" w:rsidTr="00366E75">
        <w:tc>
          <w:tcPr>
            <w:tcW w:w="87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366E75" w:rsidRDefault="00366E75" w:rsidP="0017193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E75" w:rsidRDefault="00366E75" w:rsidP="00366E7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Dans une pyramide droite, la </w:t>
            </w:r>
            <w:r w:rsidRPr="002B619E">
              <w:rPr>
                <w:rFonts w:ascii="Arial" w:hAnsi="Arial" w:cs="Arial"/>
                <w:sz w:val="24"/>
                <w:szCs w:val="24"/>
              </w:rPr>
              <w:t xml:space="preserve">distance </w:t>
            </w:r>
            <w:r w:rsidRPr="002B619E">
              <w:rPr>
                <w:rFonts w:ascii="Arial" w:hAnsi="Arial" w:cs="Arial"/>
                <w:sz w:val="24"/>
                <w:szCs w:val="24"/>
                <w:u w:val="single"/>
              </w:rPr>
              <w:t>entre l’apex et la base de la pyramide</w:t>
            </w:r>
            <w:r w:rsidRPr="002B619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se nomme hauteur.</w:t>
            </w:r>
          </w:p>
          <w:p w:rsidR="00366E75" w:rsidRDefault="00366E75" w:rsidP="0017193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71935" w:rsidRDefault="00171935" w:rsidP="0017193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171935" w:rsidRDefault="00171935" w:rsidP="00171935">
      <w:pPr>
        <w:pStyle w:val="Paragraphedeliste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>
            <wp:extent cx="2783440" cy="1419225"/>
            <wp:effectExtent l="1905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/>
                    <a:srcRect l="50694" t="29950" r="5382" b="30218"/>
                    <a:stretch/>
                  </pic:blipFill>
                  <pic:spPr bwMode="auto">
                    <a:xfrm>
                      <a:off x="0" y="0"/>
                      <a:ext cx="2793034" cy="1424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935" w:rsidRDefault="00171935" w:rsidP="0017193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171935" w:rsidRPr="009362DF" w:rsidRDefault="009362DF" w:rsidP="00704746">
      <w:pPr>
        <w:pStyle w:val="Titre2"/>
        <w:numPr>
          <w:ilvl w:val="0"/>
          <w:numId w:val="9"/>
        </w:numPr>
        <w:rPr>
          <w:rFonts w:ascii="Trebuchet MS" w:hAnsi="Trebuchet MS"/>
          <w:color w:val="auto"/>
          <w:sz w:val="24"/>
          <w:szCs w:val="24"/>
          <w:u w:val="double"/>
        </w:rPr>
      </w:pPr>
      <w:bookmarkStart w:id="6" w:name="_Toc405197212"/>
      <w:r w:rsidRPr="009362DF">
        <w:rPr>
          <w:rFonts w:ascii="Trebuchet MS" w:hAnsi="Trebuchet MS"/>
          <w:color w:val="auto"/>
          <w:sz w:val="24"/>
          <w:szCs w:val="24"/>
          <w:u w:val="double"/>
        </w:rPr>
        <w:t>Apothème d’une pyramide régulière</w:t>
      </w:r>
      <w:bookmarkEnd w:id="6"/>
    </w:p>
    <w:p w:rsidR="009362DF" w:rsidRDefault="009362DF" w:rsidP="0017193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366E75" w:rsidTr="00366E75">
        <w:tc>
          <w:tcPr>
            <w:tcW w:w="87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366E75" w:rsidRDefault="00366E75" w:rsidP="0017193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E75" w:rsidRPr="002B619E" w:rsidRDefault="00366E75" w:rsidP="0046565B">
            <w:pPr>
              <w:pStyle w:val="Paragraphedeliste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B619E">
              <w:rPr>
                <w:rFonts w:ascii="Arial" w:hAnsi="Arial" w:cs="Arial"/>
                <w:sz w:val="24"/>
                <w:szCs w:val="24"/>
              </w:rPr>
              <w:t xml:space="preserve">L’apothème d’une pyramide régulière est le </w:t>
            </w:r>
            <w:r w:rsidRPr="002B619E">
              <w:rPr>
                <w:rFonts w:ascii="Arial" w:hAnsi="Arial" w:cs="Arial"/>
                <w:sz w:val="24"/>
                <w:szCs w:val="24"/>
                <w:u w:val="single"/>
              </w:rPr>
              <w:t>segment</w:t>
            </w:r>
            <w:r w:rsidRPr="002B619E">
              <w:rPr>
                <w:rFonts w:ascii="Arial" w:hAnsi="Arial" w:cs="Arial"/>
                <w:sz w:val="24"/>
                <w:szCs w:val="24"/>
              </w:rPr>
              <w:t xml:space="preserve"> abaissé </w:t>
            </w:r>
            <w:r w:rsidRPr="002B619E">
              <w:rPr>
                <w:rFonts w:ascii="Arial" w:hAnsi="Arial" w:cs="Arial"/>
                <w:sz w:val="24"/>
                <w:szCs w:val="24"/>
                <w:u w:val="single"/>
              </w:rPr>
              <w:t>perpendiculairement</w:t>
            </w:r>
            <w:r w:rsidRPr="002B619E">
              <w:rPr>
                <w:rFonts w:ascii="Arial" w:hAnsi="Arial" w:cs="Arial"/>
                <w:sz w:val="24"/>
                <w:szCs w:val="24"/>
              </w:rPr>
              <w:t xml:space="preserve"> de l’apex sur un des </w:t>
            </w:r>
            <w:r w:rsidRPr="002B619E">
              <w:rPr>
                <w:rFonts w:ascii="Arial" w:hAnsi="Arial" w:cs="Arial"/>
                <w:sz w:val="24"/>
                <w:szCs w:val="24"/>
                <w:u w:val="single"/>
              </w:rPr>
              <w:t>côtés</w:t>
            </w:r>
            <w:r w:rsidRPr="002B619E">
              <w:rPr>
                <w:rFonts w:ascii="Arial" w:hAnsi="Arial" w:cs="Arial"/>
                <w:sz w:val="24"/>
                <w:szCs w:val="24"/>
              </w:rPr>
              <w:t xml:space="preserve"> du polygone formant la </w:t>
            </w:r>
            <w:r w:rsidRPr="002B619E">
              <w:rPr>
                <w:rFonts w:ascii="Arial" w:hAnsi="Arial" w:cs="Arial"/>
                <w:sz w:val="24"/>
                <w:szCs w:val="24"/>
                <w:u w:val="single"/>
              </w:rPr>
              <w:t>base</w:t>
            </w:r>
            <w:r w:rsidRPr="002B619E">
              <w:rPr>
                <w:rFonts w:ascii="Arial" w:hAnsi="Arial" w:cs="Arial"/>
                <w:sz w:val="24"/>
                <w:szCs w:val="24"/>
              </w:rPr>
              <w:t xml:space="preserve"> de la pyramide. </w:t>
            </w:r>
          </w:p>
          <w:p w:rsidR="00366E75" w:rsidRDefault="00366E75" w:rsidP="0046565B">
            <w:pPr>
              <w:pStyle w:val="Paragraphedeliste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B619E">
              <w:rPr>
                <w:rFonts w:ascii="Arial" w:hAnsi="Arial" w:cs="Arial"/>
                <w:sz w:val="24"/>
                <w:szCs w:val="24"/>
              </w:rPr>
              <w:t xml:space="preserve">Il correspond à la </w:t>
            </w:r>
            <w:r w:rsidRPr="002B619E">
              <w:rPr>
                <w:rFonts w:ascii="Arial" w:hAnsi="Arial" w:cs="Arial"/>
                <w:sz w:val="24"/>
                <w:szCs w:val="24"/>
                <w:u w:val="single"/>
              </w:rPr>
              <w:t>hauteur</w:t>
            </w:r>
            <w:r w:rsidRPr="002B619E">
              <w:rPr>
                <w:rFonts w:ascii="Arial" w:hAnsi="Arial" w:cs="Arial"/>
                <w:sz w:val="24"/>
                <w:szCs w:val="24"/>
              </w:rPr>
              <w:t xml:space="preserve"> du triangle formant</w:t>
            </w:r>
            <w:r>
              <w:rPr>
                <w:rFonts w:ascii="Arial" w:hAnsi="Arial" w:cs="Arial"/>
                <w:sz w:val="24"/>
                <w:szCs w:val="24"/>
              </w:rPr>
              <w:t xml:space="preserve"> une face latérale.</w:t>
            </w:r>
          </w:p>
          <w:p w:rsidR="00366E75" w:rsidRDefault="00366E75" w:rsidP="0046565B">
            <w:pPr>
              <w:pStyle w:val="Paragraphedeliste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L’apothème arrive au milieu du côté du polygone formant la base.</w:t>
            </w:r>
          </w:p>
          <w:p w:rsidR="00366E75" w:rsidRDefault="00366E75" w:rsidP="0017193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66E75" w:rsidRDefault="00366E75" w:rsidP="0017193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9362DF" w:rsidRDefault="009362DF" w:rsidP="009362DF">
      <w:pPr>
        <w:ind w:left="720" w:firstLine="348"/>
        <w:jc w:val="both"/>
        <w:rPr>
          <w:rFonts w:ascii="Arial" w:hAnsi="Arial" w:cs="Arial"/>
          <w:sz w:val="24"/>
          <w:szCs w:val="24"/>
        </w:rPr>
      </w:pPr>
      <w:r w:rsidRPr="00366E75">
        <w:rPr>
          <w:rFonts w:ascii="Arial" w:hAnsi="Arial" w:cs="Arial"/>
          <w:sz w:val="24"/>
          <w:szCs w:val="24"/>
          <w:u w:val="dotted"/>
        </w:rPr>
        <w:t>Exemple </w:t>
      </w:r>
      <w:r>
        <w:rPr>
          <w:rFonts w:ascii="Arial" w:hAnsi="Arial" w:cs="Arial"/>
          <w:sz w:val="24"/>
          <w:szCs w:val="24"/>
        </w:rPr>
        <w:t>:</w:t>
      </w:r>
    </w:p>
    <w:p w:rsidR="009362DF" w:rsidRPr="009362DF" w:rsidRDefault="009362DF" w:rsidP="009362D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>
            <wp:extent cx="1933575" cy="1851644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/>
                    <a:srcRect l="41666" t="41375" r="37847" b="23734"/>
                    <a:stretch/>
                  </pic:blipFill>
                  <pic:spPr bwMode="auto">
                    <a:xfrm>
                      <a:off x="0" y="0"/>
                      <a:ext cx="1933575" cy="1851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935" w:rsidRPr="00171935" w:rsidRDefault="00171935" w:rsidP="00171935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C67354" w:rsidRDefault="00C67354">
      <w:pPr>
        <w:rPr>
          <w:rFonts w:ascii="Trebuchet MS" w:eastAsiaTheme="majorEastAsia" w:hAnsi="Trebuchet MS" w:cstheme="majorBidi"/>
          <w:b/>
          <w:bCs/>
          <w:sz w:val="24"/>
          <w:szCs w:val="24"/>
          <w:u w:val="double"/>
        </w:rPr>
      </w:pPr>
      <w:r>
        <w:rPr>
          <w:rFonts w:ascii="Trebuchet MS" w:hAnsi="Trebuchet MS"/>
          <w:sz w:val="24"/>
          <w:szCs w:val="24"/>
          <w:u w:val="double"/>
        </w:rPr>
        <w:br w:type="page"/>
      </w:r>
    </w:p>
    <w:p w:rsidR="00533AC1" w:rsidRPr="009362DF" w:rsidRDefault="00533AC1" w:rsidP="00704746">
      <w:pPr>
        <w:pStyle w:val="Titre2"/>
        <w:numPr>
          <w:ilvl w:val="0"/>
          <w:numId w:val="9"/>
        </w:numPr>
        <w:rPr>
          <w:rFonts w:ascii="Trebuchet MS" w:hAnsi="Trebuchet MS"/>
          <w:color w:val="auto"/>
          <w:sz w:val="24"/>
          <w:szCs w:val="24"/>
          <w:u w:val="double"/>
        </w:rPr>
      </w:pPr>
      <w:bookmarkStart w:id="7" w:name="_Toc405197213"/>
      <w:r w:rsidRPr="009362DF">
        <w:rPr>
          <w:rFonts w:ascii="Trebuchet MS" w:hAnsi="Trebuchet MS"/>
          <w:color w:val="auto"/>
          <w:sz w:val="24"/>
          <w:szCs w:val="24"/>
          <w:u w:val="double"/>
        </w:rPr>
        <w:lastRenderedPageBreak/>
        <w:t>L’aire d’un prisme</w:t>
      </w:r>
      <w:bookmarkEnd w:id="7"/>
    </w:p>
    <w:p w:rsidR="009362DF" w:rsidRDefault="009362DF" w:rsidP="009362DF">
      <w:pPr>
        <w:pStyle w:val="Sansinterligne"/>
        <w:spacing w:line="360" w:lineRule="auto"/>
        <w:rPr>
          <w:rFonts w:ascii="Arial" w:hAnsi="Arial" w:cs="Arial"/>
          <w:sz w:val="24"/>
          <w:szCs w:val="24"/>
        </w:rPr>
      </w:pPr>
    </w:p>
    <w:p w:rsidR="009362DF" w:rsidRDefault="009362DF" w:rsidP="009362DF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L’aire d’un prisme se trouve en calculant l’aire des deux bases ainsi que l’aire des faces latérales.</w:t>
      </w:r>
    </w:p>
    <w:p w:rsidR="009362DF" w:rsidRDefault="009362DF" w:rsidP="009362DF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76A31" w:rsidRPr="00976A31" w:rsidRDefault="005835CF" w:rsidP="00976A31">
      <w:pPr>
        <w:pStyle w:val="Titre3"/>
        <w:numPr>
          <w:ilvl w:val="0"/>
          <w:numId w:val="19"/>
        </w:numPr>
        <w:rPr>
          <w:rFonts w:ascii="Trebuchet MS" w:hAnsi="Trebuchet MS"/>
          <w:color w:val="auto"/>
          <w:sz w:val="24"/>
          <w:szCs w:val="24"/>
        </w:rPr>
      </w:pPr>
      <w:bookmarkStart w:id="8" w:name="_Toc405197214"/>
      <w:r>
        <w:rPr>
          <w:rFonts w:ascii="Trebuchet MS" w:hAnsi="Trebuchet MS"/>
          <w:color w:val="auto"/>
          <w:sz w:val="24"/>
          <w:szCs w:val="24"/>
        </w:rPr>
        <w:t>A</w:t>
      </w:r>
      <w:r w:rsidR="00976A31" w:rsidRPr="00976A31">
        <w:rPr>
          <w:rFonts w:ascii="Trebuchet MS" w:hAnsi="Trebuchet MS"/>
          <w:color w:val="auto"/>
          <w:sz w:val="24"/>
          <w:szCs w:val="24"/>
        </w:rPr>
        <w:t>ire latérale</w:t>
      </w:r>
      <w:r w:rsidR="00475330">
        <w:rPr>
          <w:rFonts w:ascii="Trebuchet MS" w:hAnsi="Trebuchet MS"/>
          <w:color w:val="auto"/>
          <w:sz w:val="24"/>
          <w:szCs w:val="24"/>
        </w:rPr>
        <w:t xml:space="preserve"> d’un prisme</w:t>
      </w:r>
      <w:bookmarkEnd w:id="8"/>
    </w:p>
    <w:p w:rsidR="00976A31" w:rsidRDefault="00976A31" w:rsidP="009362DF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362DF" w:rsidRDefault="009362DF" w:rsidP="009362DF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L’aire latérale peut se calculer de deux façons :</w:t>
      </w:r>
    </w:p>
    <w:p w:rsidR="009362DF" w:rsidRDefault="009362DF" w:rsidP="009362DF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9781" w:type="dxa"/>
        <w:tblInd w:w="-459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4536"/>
        <w:gridCol w:w="483"/>
        <w:gridCol w:w="4762"/>
      </w:tblGrid>
      <w:tr w:rsidR="009362DF" w:rsidTr="00846689">
        <w:trPr>
          <w:trHeight w:val="1531"/>
        </w:trPr>
        <w:tc>
          <w:tcPr>
            <w:tcW w:w="4536" w:type="dxa"/>
            <w:vAlign w:val="center"/>
          </w:tcPr>
          <w:p w:rsidR="009362DF" w:rsidRPr="00366E75" w:rsidRDefault="009362DF" w:rsidP="0067313F">
            <w:pPr>
              <w:pStyle w:val="Sansinterligne"/>
              <w:spacing w:line="360" w:lineRule="auto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  <w:tc>
          <w:tcPr>
            <w:tcW w:w="483" w:type="dxa"/>
            <w:vAlign w:val="center"/>
          </w:tcPr>
          <w:p w:rsidR="009362DF" w:rsidRDefault="009362DF" w:rsidP="0067313F">
            <w:pPr>
              <w:pStyle w:val="Sansinterligne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</w:t>
            </w:r>
          </w:p>
        </w:tc>
        <w:tc>
          <w:tcPr>
            <w:tcW w:w="4762" w:type="dxa"/>
            <w:vAlign w:val="center"/>
          </w:tcPr>
          <w:p w:rsidR="009362DF" w:rsidRPr="00366E75" w:rsidRDefault="009362DF" w:rsidP="0067313F">
            <w:pPr>
              <w:pStyle w:val="Sansinterligne"/>
              <w:spacing w:line="360" w:lineRule="auto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</w:tr>
    </w:tbl>
    <w:p w:rsidR="009362DF" w:rsidRDefault="009362DF" w:rsidP="009362DF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7313F" w:rsidRDefault="0067313F" w:rsidP="009362DF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67313F">
        <w:rPr>
          <w:rFonts w:ascii="Arial" w:hAnsi="Arial" w:cs="Arial"/>
          <w:sz w:val="24"/>
          <w:szCs w:val="24"/>
          <w:u w:val="dotted"/>
        </w:rPr>
        <w:t>Exemples</w:t>
      </w:r>
      <w:r>
        <w:rPr>
          <w:rFonts w:ascii="Arial" w:hAnsi="Arial" w:cs="Arial"/>
          <w:sz w:val="24"/>
          <w:szCs w:val="24"/>
        </w:rPr>
        <w:t> :</w:t>
      </w:r>
    </w:p>
    <w:p w:rsidR="0067313F" w:rsidRDefault="0067313F" w:rsidP="009362DF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4390"/>
      </w:tblGrid>
      <w:tr w:rsidR="00C67354" w:rsidTr="00C67354">
        <w:tc>
          <w:tcPr>
            <w:tcW w:w="4390" w:type="dxa"/>
          </w:tcPr>
          <w:p w:rsidR="00C67354" w:rsidRDefault="00C67354" w:rsidP="00C67354">
            <w:pPr>
              <w:pStyle w:val="Sansinterligne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67354" w:rsidRDefault="00C67354" w:rsidP="00C67354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2009775" cy="1794442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print"/>
                          <a:srcRect l="19271" t="32112" r="56424" b="29292"/>
                          <a:stretch/>
                        </pic:blipFill>
                        <pic:spPr bwMode="auto">
                          <a:xfrm>
                            <a:off x="0" y="0"/>
                            <a:ext cx="2009775" cy="179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:rsidR="00C67354" w:rsidRDefault="00C67354" w:rsidP="00C67354">
            <w:pPr>
              <w:pStyle w:val="Sansinterligne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67354" w:rsidRDefault="00976A31" w:rsidP="00C67354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2257425" cy="1888565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print"/>
                          <a:srcRect l="18056" t="30259" r="55382" b="30218"/>
                          <a:stretch/>
                        </pic:blipFill>
                        <pic:spPr bwMode="auto">
                          <a:xfrm>
                            <a:off x="0" y="0"/>
                            <a:ext cx="2257425" cy="1888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354" w:rsidTr="00DB7F1F">
        <w:trPr>
          <w:trHeight w:val="3288"/>
        </w:trPr>
        <w:tc>
          <w:tcPr>
            <w:tcW w:w="4390" w:type="dxa"/>
          </w:tcPr>
          <w:p w:rsidR="00976A31" w:rsidRPr="00976A31" w:rsidRDefault="00976A31" w:rsidP="00976A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  <w:tc>
          <w:tcPr>
            <w:tcW w:w="4390" w:type="dxa"/>
          </w:tcPr>
          <w:p w:rsidR="00976A31" w:rsidRPr="00976A31" w:rsidRDefault="00976A31" w:rsidP="00976A31">
            <w:pPr>
              <w:pStyle w:val="Sansinterligne"/>
              <w:spacing w:line="360" w:lineRule="auto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</w:tr>
    </w:tbl>
    <w:p w:rsidR="009362DF" w:rsidRPr="00976A31" w:rsidRDefault="00976A31" w:rsidP="00976A31">
      <w:pPr>
        <w:pStyle w:val="Titre3"/>
        <w:numPr>
          <w:ilvl w:val="0"/>
          <w:numId w:val="19"/>
        </w:numPr>
        <w:rPr>
          <w:rFonts w:ascii="Trebuchet MS" w:hAnsi="Trebuchet MS"/>
          <w:color w:val="auto"/>
          <w:sz w:val="24"/>
          <w:szCs w:val="24"/>
        </w:rPr>
      </w:pPr>
      <w:bookmarkStart w:id="9" w:name="_Toc405197215"/>
      <w:r w:rsidRPr="00976A31">
        <w:rPr>
          <w:rFonts w:ascii="Trebuchet MS" w:hAnsi="Trebuchet MS"/>
          <w:color w:val="auto"/>
          <w:sz w:val="24"/>
          <w:szCs w:val="24"/>
        </w:rPr>
        <w:lastRenderedPageBreak/>
        <w:t>Aire totale d’un prisme</w:t>
      </w:r>
      <w:bookmarkEnd w:id="9"/>
    </w:p>
    <w:p w:rsidR="00976A31" w:rsidRDefault="00976A31" w:rsidP="009362DF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4390"/>
      </w:tblGrid>
      <w:tr w:rsidR="005912FA" w:rsidTr="005912FA">
        <w:tc>
          <w:tcPr>
            <w:tcW w:w="4390" w:type="dxa"/>
          </w:tcPr>
          <w:p w:rsidR="005912FA" w:rsidRDefault="005912FA" w:rsidP="009362DF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2514600" cy="2397252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print"/>
                          <a:srcRect l="28472" t="24702" r="45486" b="31145"/>
                          <a:stretch/>
                        </pic:blipFill>
                        <pic:spPr bwMode="auto">
                          <a:xfrm>
                            <a:off x="0" y="0"/>
                            <a:ext cx="2514600" cy="2397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:rsidR="005912FA" w:rsidRDefault="00BF0170" w:rsidP="009362DF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2286000" cy="2493819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print"/>
                          <a:srcRect l="15511" t="20690" r="58896" b="29655"/>
                          <a:stretch/>
                        </pic:blipFill>
                        <pic:spPr bwMode="auto">
                          <a:xfrm>
                            <a:off x="0" y="0"/>
                            <a:ext cx="2287030" cy="2494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2FA" w:rsidTr="00C51200">
        <w:trPr>
          <w:trHeight w:val="8731"/>
        </w:trPr>
        <w:tc>
          <w:tcPr>
            <w:tcW w:w="4390" w:type="dxa"/>
          </w:tcPr>
          <w:p w:rsidR="00801065" w:rsidRPr="00E01222" w:rsidRDefault="00801065" w:rsidP="00801065">
            <w:pPr>
              <w:pStyle w:val="Sansinterligne"/>
              <w:spacing w:line="360" w:lineRule="auto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  <w:tc>
          <w:tcPr>
            <w:tcW w:w="4390" w:type="dxa"/>
          </w:tcPr>
          <w:p w:rsidR="00C51200" w:rsidRPr="00E01222" w:rsidRDefault="00C51200" w:rsidP="00C51200">
            <w:pPr>
              <w:pStyle w:val="Sansinterligne"/>
              <w:spacing w:line="360" w:lineRule="auto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</w:tr>
    </w:tbl>
    <w:p w:rsidR="00533AC1" w:rsidRPr="00C51200" w:rsidRDefault="00533AC1" w:rsidP="00704746">
      <w:pPr>
        <w:pStyle w:val="Titre2"/>
        <w:numPr>
          <w:ilvl w:val="0"/>
          <w:numId w:val="9"/>
        </w:numPr>
        <w:rPr>
          <w:rFonts w:ascii="Trebuchet MS" w:hAnsi="Trebuchet MS"/>
          <w:color w:val="auto"/>
          <w:sz w:val="24"/>
          <w:szCs w:val="24"/>
          <w:u w:val="double"/>
        </w:rPr>
      </w:pPr>
      <w:bookmarkStart w:id="10" w:name="_Toc405197216"/>
      <w:r w:rsidRPr="00C51200">
        <w:rPr>
          <w:rFonts w:ascii="Trebuchet MS" w:hAnsi="Trebuchet MS"/>
          <w:color w:val="auto"/>
          <w:sz w:val="24"/>
          <w:szCs w:val="24"/>
          <w:u w:val="double"/>
        </w:rPr>
        <w:lastRenderedPageBreak/>
        <w:t>L’aire d’une pyramide</w:t>
      </w:r>
      <w:bookmarkEnd w:id="10"/>
    </w:p>
    <w:p w:rsidR="00533AC1" w:rsidRDefault="00533AC1" w:rsidP="00C51200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C51200" w:rsidRDefault="00C51200" w:rsidP="00C51200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L’aire d’une pyramide se calcule en trouvant l’aire de la base ainsi que l’aire des faces latérales.</w:t>
      </w:r>
    </w:p>
    <w:p w:rsidR="00C51200" w:rsidRDefault="00C51200" w:rsidP="00C51200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C51200" w:rsidRPr="00C51200" w:rsidRDefault="00C51200" w:rsidP="00C51200">
      <w:pPr>
        <w:pStyle w:val="Titre3"/>
        <w:numPr>
          <w:ilvl w:val="0"/>
          <w:numId w:val="22"/>
        </w:numPr>
        <w:rPr>
          <w:rFonts w:ascii="Trebuchet MS" w:hAnsi="Trebuchet MS"/>
          <w:color w:val="auto"/>
          <w:sz w:val="24"/>
          <w:szCs w:val="24"/>
        </w:rPr>
      </w:pPr>
      <w:bookmarkStart w:id="11" w:name="_Toc405197217"/>
      <w:r w:rsidRPr="00C51200">
        <w:rPr>
          <w:rFonts w:ascii="Trebuchet MS" w:hAnsi="Trebuchet MS"/>
          <w:color w:val="auto"/>
          <w:sz w:val="24"/>
          <w:szCs w:val="24"/>
        </w:rPr>
        <w:t>Aire latérale</w:t>
      </w:r>
      <w:r w:rsidR="00475330">
        <w:rPr>
          <w:rFonts w:ascii="Trebuchet MS" w:hAnsi="Trebuchet MS"/>
          <w:color w:val="auto"/>
          <w:sz w:val="24"/>
          <w:szCs w:val="24"/>
        </w:rPr>
        <w:t xml:space="preserve"> d’une pyramide</w:t>
      </w:r>
      <w:bookmarkEnd w:id="11"/>
    </w:p>
    <w:p w:rsidR="00C51200" w:rsidRDefault="00C51200" w:rsidP="00C51200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C51200" w:rsidRDefault="00C51200" w:rsidP="00C51200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L’aire latérale peut se calculer de deux façons :</w:t>
      </w:r>
    </w:p>
    <w:p w:rsidR="00C51200" w:rsidRDefault="00C51200" w:rsidP="00C51200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7088" w:type="dxa"/>
        <w:tblInd w:w="67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7088"/>
      </w:tblGrid>
      <w:tr w:rsidR="00C51200" w:rsidTr="00846689">
        <w:trPr>
          <w:trHeight w:val="1304"/>
        </w:trPr>
        <w:tc>
          <w:tcPr>
            <w:tcW w:w="7088" w:type="dxa"/>
            <w:tcBorders>
              <w:top w:val="thinThickSmallGap" w:sz="24" w:space="0" w:color="auto"/>
              <w:bottom w:val="nil"/>
            </w:tcBorders>
            <w:vAlign w:val="center"/>
          </w:tcPr>
          <w:p w:rsidR="00C51200" w:rsidRPr="00366E75" w:rsidRDefault="00C51200" w:rsidP="00C51200">
            <w:pPr>
              <w:pStyle w:val="Sansinterligne"/>
              <w:spacing w:line="360" w:lineRule="auto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</w:tr>
      <w:tr w:rsidR="00C51200" w:rsidTr="002B619E">
        <w:trPr>
          <w:trHeight w:val="397"/>
        </w:trPr>
        <w:tc>
          <w:tcPr>
            <w:tcW w:w="7088" w:type="dxa"/>
            <w:tcBorders>
              <w:top w:val="nil"/>
              <w:bottom w:val="nil"/>
            </w:tcBorders>
            <w:vAlign w:val="center"/>
          </w:tcPr>
          <w:p w:rsidR="00C51200" w:rsidRPr="00753E91" w:rsidRDefault="00C51200" w:rsidP="00C51200">
            <w:pPr>
              <w:pStyle w:val="Sansinterligne"/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OU</w:t>
            </w:r>
          </w:p>
        </w:tc>
      </w:tr>
      <w:tr w:rsidR="00C51200" w:rsidTr="00846689">
        <w:trPr>
          <w:trHeight w:val="1134"/>
        </w:trPr>
        <w:tc>
          <w:tcPr>
            <w:tcW w:w="7088" w:type="dxa"/>
            <w:tcBorders>
              <w:top w:val="nil"/>
            </w:tcBorders>
            <w:vAlign w:val="center"/>
          </w:tcPr>
          <w:p w:rsidR="00C51200" w:rsidRPr="00366E75" w:rsidRDefault="00C51200" w:rsidP="00A1245C">
            <w:pPr>
              <w:pStyle w:val="Sansinterligne"/>
              <w:spacing w:line="360" w:lineRule="auto"/>
              <w:jc w:val="center"/>
              <w:rPr>
                <w:rFonts w:ascii="Arial" w:eastAsia="Calibri" w:hAnsi="Arial" w:cs="Arial"/>
                <w:color w:val="C00000"/>
                <w:sz w:val="24"/>
                <w:szCs w:val="24"/>
              </w:rPr>
            </w:pPr>
          </w:p>
        </w:tc>
      </w:tr>
    </w:tbl>
    <w:p w:rsidR="00C51200" w:rsidRDefault="00C51200" w:rsidP="00C51200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51200" w:rsidRDefault="00C51200" w:rsidP="00C51200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67313F">
        <w:rPr>
          <w:rFonts w:ascii="Arial" w:hAnsi="Arial" w:cs="Arial"/>
          <w:sz w:val="24"/>
          <w:szCs w:val="24"/>
          <w:u w:val="dotted"/>
        </w:rPr>
        <w:t>Exemples</w:t>
      </w:r>
      <w:r>
        <w:rPr>
          <w:rFonts w:ascii="Arial" w:hAnsi="Arial" w:cs="Arial"/>
          <w:sz w:val="24"/>
          <w:szCs w:val="24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476"/>
        <w:gridCol w:w="4380"/>
      </w:tblGrid>
      <w:tr w:rsidR="00C51200" w:rsidTr="00C51200">
        <w:tc>
          <w:tcPr>
            <w:tcW w:w="4390" w:type="dxa"/>
          </w:tcPr>
          <w:p w:rsidR="00C51200" w:rsidRDefault="00A1245C" w:rsidP="00C51200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2705100" cy="2228850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print"/>
                          <a:srcRect l="19389" t="20344" r="44937" b="28966"/>
                          <a:stretch/>
                        </pic:blipFill>
                        <pic:spPr bwMode="auto">
                          <a:xfrm>
                            <a:off x="0" y="0"/>
                            <a:ext cx="2702898" cy="222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:rsidR="00C51200" w:rsidRDefault="00A1245C" w:rsidP="00A1245C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1759563" cy="2162175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print"/>
                          <a:srcRect l="19444" t="27481" r="60069" b="27748"/>
                          <a:stretch/>
                        </pic:blipFill>
                        <pic:spPr bwMode="auto">
                          <a:xfrm>
                            <a:off x="0" y="0"/>
                            <a:ext cx="1759563" cy="216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200" w:rsidTr="00DB7F1F">
        <w:trPr>
          <w:trHeight w:val="2665"/>
        </w:trPr>
        <w:tc>
          <w:tcPr>
            <w:tcW w:w="4390" w:type="dxa"/>
          </w:tcPr>
          <w:p w:rsidR="00A1245C" w:rsidRPr="00A1245C" w:rsidRDefault="00A1245C" w:rsidP="00A1245C">
            <w:pPr>
              <w:pStyle w:val="Paragraphedeliste"/>
              <w:ind w:left="0"/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4390" w:type="dxa"/>
          </w:tcPr>
          <w:p w:rsidR="005835CF" w:rsidRDefault="005835CF" w:rsidP="005835CF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51200" w:rsidRPr="005835CF" w:rsidRDefault="005835CF" w:rsidP="005835CF">
      <w:pPr>
        <w:pStyle w:val="Titre3"/>
        <w:numPr>
          <w:ilvl w:val="0"/>
          <w:numId w:val="22"/>
        </w:numPr>
        <w:rPr>
          <w:rFonts w:ascii="Trebuchet MS" w:hAnsi="Trebuchet MS"/>
          <w:color w:val="auto"/>
          <w:sz w:val="24"/>
          <w:szCs w:val="24"/>
        </w:rPr>
      </w:pPr>
      <w:bookmarkStart w:id="12" w:name="_Toc405197218"/>
      <w:r w:rsidRPr="005835CF">
        <w:rPr>
          <w:rFonts w:ascii="Trebuchet MS" w:hAnsi="Trebuchet MS"/>
          <w:color w:val="auto"/>
          <w:sz w:val="24"/>
          <w:szCs w:val="24"/>
        </w:rPr>
        <w:lastRenderedPageBreak/>
        <w:t>Aire totale</w:t>
      </w:r>
      <w:r w:rsidR="00475330">
        <w:rPr>
          <w:rFonts w:ascii="Trebuchet MS" w:hAnsi="Trebuchet MS"/>
          <w:color w:val="auto"/>
          <w:sz w:val="24"/>
          <w:szCs w:val="24"/>
        </w:rPr>
        <w:t xml:space="preserve"> d’une pyramide</w:t>
      </w:r>
      <w:bookmarkEnd w:id="12"/>
    </w:p>
    <w:p w:rsidR="005835CF" w:rsidRDefault="005835CF" w:rsidP="00C51200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8D4DAA" w:rsidRDefault="008D4DAA" w:rsidP="008D4DAA">
      <w:pPr>
        <w:pStyle w:val="Paragraphedeliste"/>
        <w:ind w:left="708"/>
        <w:jc w:val="both"/>
        <w:rPr>
          <w:rFonts w:ascii="Arial" w:hAnsi="Arial" w:cs="Arial"/>
          <w:sz w:val="24"/>
          <w:szCs w:val="24"/>
        </w:rPr>
      </w:pPr>
      <w:r w:rsidRPr="008D4DAA">
        <w:rPr>
          <w:rFonts w:ascii="Arial" w:hAnsi="Arial" w:cs="Arial"/>
          <w:sz w:val="24"/>
          <w:szCs w:val="24"/>
          <w:u w:val="dotted"/>
        </w:rPr>
        <w:t>Exemple </w:t>
      </w:r>
      <w:r>
        <w:rPr>
          <w:rFonts w:ascii="Arial" w:hAnsi="Arial" w:cs="Arial"/>
          <w:sz w:val="24"/>
          <w:szCs w:val="24"/>
        </w:rPr>
        <w:t xml:space="preserve">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35"/>
        <w:gridCol w:w="5121"/>
      </w:tblGrid>
      <w:tr w:rsidR="005835CF" w:rsidTr="00DB7F1F">
        <w:trPr>
          <w:trHeight w:val="12302"/>
        </w:trPr>
        <w:tc>
          <w:tcPr>
            <w:tcW w:w="3652" w:type="dxa"/>
          </w:tcPr>
          <w:p w:rsidR="005835CF" w:rsidRDefault="00210CBC" w:rsidP="00C51200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CA"/>
              </w:rPr>
              <w:drawing>
                <wp:inline distT="0" distB="0" distL="0" distR="0">
                  <wp:extent cx="2215645" cy="3286125"/>
                  <wp:effectExtent l="19050" t="0" r="0" b="0"/>
                  <wp:docPr id="3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1528" t="34259" r="63021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645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</w:tcPr>
          <w:p w:rsidR="00210CBC" w:rsidRPr="00210CBC" w:rsidRDefault="00210CBC" w:rsidP="00846689">
            <w:pPr>
              <w:jc w:val="both"/>
              <w:rPr>
                <w:rFonts w:ascii="Arial" w:eastAsiaTheme="minorEastAsia" w:hAnsi="Arial" w:cs="Arial"/>
                <w:color w:val="C00000"/>
                <w:sz w:val="24"/>
                <w:szCs w:val="24"/>
                <w:lang w:val="en-CA"/>
              </w:rPr>
            </w:pPr>
          </w:p>
        </w:tc>
      </w:tr>
    </w:tbl>
    <w:p w:rsidR="005835CF" w:rsidRDefault="005835CF" w:rsidP="00C51200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8D4DAA" w:rsidRPr="008D4DAA" w:rsidRDefault="008D4DAA" w:rsidP="00704746">
      <w:pPr>
        <w:pStyle w:val="Titre2"/>
        <w:numPr>
          <w:ilvl w:val="0"/>
          <w:numId w:val="9"/>
        </w:numPr>
        <w:rPr>
          <w:rFonts w:ascii="Trebuchet MS" w:hAnsi="Trebuchet MS"/>
          <w:color w:val="auto"/>
          <w:sz w:val="24"/>
          <w:szCs w:val="24"/>
          <w:u w:val="double"/>
        </w:rPr>
      </w:pPr>
      <w:bookmarkStart w:id="13" w:name="_Toc405197219"/>
      <w:r w:rsidRPr="008D4DAA">
        <w:rPr>
          <w:rFonts w:ascii="Trebuchet MS" w:hAnsi="Trebuchet MS"/>
          <w:color w:val="auto"/>
          <w:sz w:val="24"/>
          <w:szCs w:val="24"/>
          <w:u w:val="double"/>
        </w:rPr>
        <w:lastRenderedPageBreak/>
        <w:t>L’aire d’un solide décomposable</w:t>
      </w:r>
      <w:bookmarkEnd w:id="13"/>
    </w:p>
    <w:p w:rsidR="008D4DAA" w:rsidRDefault="008D4DAA" w:rsidP="008D4DAA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C0691B" w:rsidTr="00C0691B">
        <w:tc>
          <w:tcPr>
            <w:tcW w:w="87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C0691B" w:rsidRDefault="00C0691B" w:rsidP="008D4DAA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0691B" w:rsidRDefault="00C0691B" w:rsidP="00C0691B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Pour calculer l’aire d’un solide décomposable, on doit le décomposer en solides plus simples.</w:t>
            </w:r>
          </w:p>
          <w:p w:rsidR="00C0691B" w:rsidRDefault="00C0691B" w:rsidP="00C0691B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0691B" w:rsidRPr="002B619E" w:rsidRDefault="00C0691B" w:rsidP="00C0691B">
            <w:pPr>
              <w:pStyle w:val="Sansinterligne"/>
              <w:spacing w:line="360" w:lineRule="auto"/>
              <w:jc w:val="both"/>
              <w:rPr>
                <w:rFonts w:ascii="Copperplate Gothic Bold" w:hAnsi="Copperplate Gothic Bold" w:cs="Arial"/>
                <w:sz w:val="20"/>
                <w:szCs w:val="20"/>
                <w:u w:val="single"/>
              </w:rPr>
            </w:pPr>
            <w:r w:rsidRPr="002B619E">
              <w:rPr>
                <w:rFonts w:ascii="Copperplate Gothic Bold" w:hAnsi="Copperplate Gothic Bold" w:cs="Arial"/>
                <w:sz w:val="20"/>
                <w:szCs w:val="20"/>
                <w:u w:val="single"/>
              </w:rPr>
              <w:t>Attention!</w:t>
            </w:r>
          </w:p>
          <w:p w:rsidR="00C0691B" w:rsidRDefault="00C0691B" w:rsidP="00C0691B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B619E">
              <w:rPr>
                <w:rFonts w:ascii="Arial" w:hAnsi="Arial" w:cs="Arial"/>
                <w:sz w:val="24"/>
                <w:szCs w:val="24"/>
              </w:rPr>
              <w:t>Lorsque deux solides sont superposés, ce n’est pas l’ensemble de ses faces qui sont visibles. Il faut être vigil</w:t>
            </w:r>
            <w:r w:rsidR="0046565B" w:rsidRPr="002B619E">
              <w:rPr>
                <w:rFonts w:ascii="Arial" w:hAnsi="Arial" w:cs="Arial"/>
                <w:sz w:val="24"/>
                <w:szCs w:val="24"/>
              </w:rPr>
              <w:t>a</w:t>
            </w:r>
            <w:r w:rsidRPr="002B619E">
              <w:rPr>
                <w:rFonts w:ascii="Arial" w:hAnsi="Arial" w:cs="Arial"/>
                <w:sz w:val="24"/>
                <w:szCs w:val="24"/>
              </w:rPr>
              <w:t>nt sur les surfaces à inclure dans le calcul.</w:t>
            </w:r>
          </w:p>
          <w:p w:rsidR="00C0691B" w:rsidRDefault="00C0691B" w:rsidP="008D4DAA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D4DAA" w:rsidRDefault="008D4DAA" w:rsidP="008D4DAA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D4DAA" w:rsidRDefault="008D4DAA" w:rsidP="008D4DAA">
      <w:pPr>
        <w:pStyle w:val="Sansinterligne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D4DAA">
        <w:rPr>
          <w:rFonts w:ascii="Arial" w:hAnsi="Arial" w:cs="Arial"/>
          <w:sz w:val="24"/>
          <w:szCs w:val="24"/>
          <w:u w:val="dotted"/>
        </w:rPr>
        <w:t>Exemples</w:t>
      </w:r>
      <w:r>
        <w:rPr>
          <w:rFonts w:ascii="Arial" w:hAnsi="Arial" w:cs="Arial"/>
          <w:sz w:val="24"/>
          <w:szCs w:val="24"/>
        </w:rPr>
        <w:t> :</w:t>
      </w:r>
    </w:p>
    <w:p w:rsidR="008D4DAA" w:rsidRPr="00C0691B" w:rsidRDefault="008D4DAA" w:rsidP="00C0691B">
      <w:pPr>
        <w:pStyle w:val="Paragraphedeliste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4390"/>
      </w:tblGrid>
      <w:tr w:rsidR="00C0691B" w:rsidTr="00846689">
        <w:trPr>
          <w:trHeight w:val="2778"/>
        </w:trPr>
        <w:tc>
          <w:tcPr>
            <w:tcW w:w="4390" w:type="dxa"/>
            <w:tcBorders>
              <w:bottom w:val="nil"/>
              <w:right w:val="nil"/>
            </w:tcBorders>
          </w:tcPr>
          <w:p w:rsidR="00C0691B" w:rsidRDefault="00C0691B" w:rsidP="008D4DAA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58C5AF6C" wp14:editId="32E7AA76">
                  <wp:extent cx="2627811" cy="1352550"/>
                  <wp:effectExtent l="0" t="0" r="0" b="0"/>
                  <wp:docPr id="38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 cstate="print"/>
                          <a:srcRect l="22049" t="36126" r="42535" b="31453"/>
                          <a:stretch/>
                        </pic:blipFill>
                        <pic:spPr bwMode="auto">
                          <a:xfrm>
                            <a:off x="0" y="0"/>
                            <a:ext cx="2627811" cy="135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691B" w:rsidRDefault="00C0691B" w:rsidP="008D4DAA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0" w:type="dxa"/>
            <w:vMerge w:val="restart"/>
            <w:tcBorders>
              <w:left w:val="nil"/>
            </w:tcBorders>
          </w:tcPr>
          <w:p w:rsidR="00C0691B" w:rsidRDefault="00C0691B" w:rsidP="00704746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 xml:space="preserve"> </w:t>
            </w:r>
          </w:p>
        </w:tc>
      </w:tr>
      <w:tr w:rsidR="00C0691B" w:rsidTr="00846689">
        <w:trPr>
          <w:trHeight w:val="4989"/>
        </w:trPr>
        <w:tc>
          <w:tcPr>
            <w:tcW w:w="4390" w:type="dxa"/>
            <w:tcBorders>
              <w:top w:val="nil"/>
              <w:right w:val="nil"/>
            </w:tcBorders>
          </w:tcPr>
          <w:p w:rsidR="00C0691B" w:rsidRPr="00972777" w:rsidRDefault="00C0691B" w:rsidP="00C0691B">
            <w:pPr>
              <w:pStyle w:val="Sansinterligne"/>
              <w:spacing w:line="360" w:lineRule="auto"/>
              <w:jc w:val="both"/>
              <w:rPr>
                <w:rFonts w:ascii="Arial" w:eastAsiaTheme="minorEastAsia" w:hAnsi="Arial" w:cs="Arial"/>
                <w:color w:val="C00000"/>
                <w:sz w:val="24"/>
                <w:szCs w:val="24"/>
              </w:rPr>
            </w:pPr>
          </w:p>
          <w:p w:rsidR="00C0691B" w:rsidRDefault="00C0691B" w:rsidP="00C0691B">
            <w:pPr>
              <w:pStyle w:val="Sansinterligne"/>
              <w:spacing w:line="360" w:lineRule="auto"/>
              <w:jc w:val="both"/>
              <w:rPr>
                <w:noProof/>
                <w:lang w:eastAsia="fr-CA"/>
              </w:rPr>
            </w:pPr>
          </w:p>
        </w:tc>
        <w:tc>
          <w:tcPr>
            <w:tcW w:w="4390" w:type="dxa"/>
            <w:vMerge/>
            <w:tcBorders>
              <w:left w:val="nil"/>
            </w:tcBorders>
          </w:tcPr>
          <w:p w:rsidR="00C0691B" w:rsidRPr="00972777" w:rsidRDefault="00C0691B" w:rsidP="00C0691B">
            <w:pPr>
              <w:pStyle w:val="Sansinterligne"/>
              <w:numPr>
                <w:ilvl w:val="0"/>
                <w:numId w:val="28"/>
              </w:numPr>
              <w:spacing w:line="360" w:lineRule="auto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</w:tr>
    </w:tbl>
    <w:p w:rsidR="009F3711" w:rsidRDefault="009F3711" w:rsidP="008D4DAA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0691B" w:rsidRDefault="00C0691B" w:rsidP="00C0691B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b)</w:t>
      </w:r>
    </w:p>
    <w:tbl>
      <w:tblPr>
        <w:tblStyle w:val="Grilledutableau"/>
        <w:tblW w:w="9162" w:type="dxa"/>
        <w:tblLook w:val="04A0" w:firstRow="1" w:lastRow="0" w:firstColumn="1" w:lastColumn="0" w:noHBand="0" w:noVBand="1"/>
      </w:tblPr>
      <w:tblGrid>
        <w:gridCol w:w="4581"/>
        <w:gridCol w:w="4581"/>
      </w:tblGrid>
      <w:tr w:rsidR="00CC77D7" w:rsidTr="00CC77D7">
        <w:trPr>
          <w:trHeight w:val="2880"/>
        </w:trPr>
        <w:tc>
          <w:tcPr>
            <w:tcW w:w="9162" w:type="dxa"/>
            <w:gridSpan w:val="2"/>
          </w:tcPr>
          <w:p w:rsidR="00CC77D7" w:rsidRDefault="00CC77D7" w:rsidP="00CC77D7">
            <w:pPr>
              <w:pStyle w:val="Sansinterligne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4133850" cy="2517891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print"/>
                          <a:srcRect l="20660" t="34891" r="41146" b="23734"/>
                          <a:stretch/>
                        </pic:blipFill>
                        <pic:spPr bwMode="auto">
                          <a:xfrm>
                            <a:off x="0" y="0"/>
                            <a:ext cx="4134284" cy="2518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7D7" w:rsidTr="00846689">
        <w:trPr>
          <w:trHeight w:val="8561"/>
        </w:trPr>
        <w:tc>
          <w:tcPr>
            <w:tcW w:w="4581" w:type="dxa"/>
            <w:tcBorders>
              <w:right w:val="nil"/>
            </w:tcBorders>
          </w:tcPr>
          <w:p w:rsidR="00CC77D7" w:rsidRPr="00972777" w:rsidRDefault="00CC77D7" w:rsidP="00CC77D7">
            <w:pPr>
              <w:pStyle w:val="Sansinterligne"/>
              <w:spacing w:line="360" w:lineRule="auto"/>
              <w:jc w:val="both"/>
              <w:rPr>
                <w:rFonts w:ascii="Arial" w:hAnsi="Arial" w:cs="Arial"/>
                <w:noProof/>
                <w:color w:val="C00000"/>
                <w:sz w:val="24"/>
                <w:szCs w:val="24"/>
                <w:lang w:eastAsia="fr-CA"/>
              </w:rPr>
            </w:pPr>
          </w:p>
        </w:tc>
        <w:tc>
          <w:tcPr>
            <w:tcW w:w="4581" w:type="dxa"/>
            <w:tcBorders>
              <w:left w:val="nil"/>
            </w:tcBorders>
          </w:tcPr>
          <w:p w:rsidR="00CC77D7" w:rsidRPr="00972777" w:rsidRDefault="00CC77D7" w:rsidP="00CC77D7">
            <w:pPr>
              <w:pStyle w:val="Sansinterligne"/>
              <w:spacing w:line="360" w:lineRule="auto"/>
              <w:jc w:val="both"/>
              <w:rPr>
                <w:rFonts w:ascii="Arial" w:hAnsi="Arial" w:cs="Arial"/>
                <w:noProof/>
                <w:color w:val="C00000"/>
                <w:sz w:val="24"/>
                <w:szCs w:val="24"/>
                <w:lang w:eastAsia="fr-CA"/>
              </w:rPr>
            </w:pPr>
          </w:p>
        </w:tc>
      </w:tr>
    </w:tbl>
    <w:p w:rsidR="00704746" w:rsidRPr="00704746" w:rsidRDefault="00704746" w:rsidP="00704746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33AC1" w:rsidRPr="00C72138" w:rsidRDefault="00533AC1" w:rsidP="00C72138">
      <w:pPr>
        <w:pStyle w:val="Titre2"/>
        <w:numPr>
          <w:ilvl w:val="0"/>
          <w:numId w:val="9"/>
        </w:numPr>
        <w:rPr>
          <w:rFonts w:ascii="Trebuchet MS" w:hAnsi="Trebuchet MS"/>
          <w:color w:val="auto"/>
          <w:sz w:val="24"/>
          <w:szCs w:val="24"/>
          <w:u w:val="double"/>
        </w:rPr>
      </w:pPr>
      <w:bookmarkStart w:id="14" w:name="_Toc405197220"/>
      <w:r w:rsidRPr="00C72138">
        <w:rPr>
          <w:rFonts w:ascii="Trebuchet MS" w:hAnsi="Trebuchet MS"/>
          <w:color w:val="auto"/>
          <w:sz w:val="24"/>
          <w:szCs w:val="24"/>
          <w:u w:val="double"/>
        </w:rPr>
        <w:lastRenderedPageBreak/>
        <w:t>La recherche d’une mesure manquante</w:t>
      </w:r>
      <w:bookmarkEnd w:id="14"/>
    </w:p>
    <w:p w:rsidR="00C72138" w:rsidRDefault="00C72138" w:rsidP="00C72138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C0691B" w:rsidTr="00C0691B">
        <w:tc>
          <w:tcPr>
            <w:tcW w:w="87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C0691B" w:rsidRDefault="00C0691B" w:rsidP="00C72138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0691B" w:rsidRDefault="00C0691B" w:rsidP="00C0691B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Pour trouver une mesure manquante, il faut effectuer les </w:t>
            </w:r>
            <w:r w:rsidRPr="00846689">
              <w:rPr>
                <w:rFonts w:ascii="Arial" w:hAnsi="Arial" w:cs="Arial"/>
                <w:sz w:val="24"/>
                <w:szCs w:val="24"/>
                <w:u w:val="single"/>
              </w:rPr>
              <w:t>opérations inverses</w:t>
            </w:r>
            <w:r w:rsidRPr="0084668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pour isoler l’élément manquant.</w:t>
            </w:r>
          </w:p>
          <w:p w:rsidR="00C0691B" w:rsidRDefault="00C0691B" w:rsidP="00C72138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21B39" w:rsidRDefault="00D21B39" w:rsidP="00C72138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21B39" w:rsidRDefault="000F2B7E" w:rsidP="00CB1895">
      <w:pPr>
        <w:pStyle w:val="Sansinterligne"/>
        <w:spacing w:line="360" w:lineRule="auto"/>
        <w:ind w:left="2124" w:hanging="1416"/>
        <w:jc w:val="both"/>
        <w:rPr>
          <w:rFonts w:ascii="Arial" w:hAnsi="Arial" w:cs="Arial"/>
          <w:sz w:val="24"/>
          <w:szCs w:val="24"/>
        </w:rPr>
      </w:pPr>
      <w:r w:rsidRPr="000F2B7E">
        <w:rPr>
          <w:rFonts w:ascii="Arial" w:hAnsi="Arial" w:cs="Arial"/>
          <w:sz w:val="24"/>
          <w:szCs w:val="24"/>
          <w:u w:val="dotted"/>
        </w:rPr>
        <w:t>Exemples</w:t>
      </w:r>
      <w:r>
        <w:rPr>
          <w:rFonts w:ascii="Arial" w:hAnsi="Arial" w:cs="Arial"/>
          <w:sz w:val="24"/>
          <w:szCs w:val="24"/>
        </w:rPr>
        <w:t> :</w:t>
      </w:r>
      <w:r w:rsidR="00CB1895">
        <w:rPr>
          <w:rFonts w:ascii="Arial" w:hAnsi="Arial" w:cs="Arial"/>
          <w:sz w:val="24"/>
          <w:szCs w:val="24"/>
        </w:rPr>
        <w:t xml:space="preserve"> </w:t>
      </w:r>
      <w:r w:rsidR="00CB1895">
        <w:rPr>
          <w:rFonts w:ascii="Arial" w:hAnsi="Arial" w:cs="Arial"/>
          <w:sz w:val="24"/>
          <w:szCs w:val="24"/>
        </w:rPr>
        <w:tab/>
        <w:t>Trouve la mesure manquante dans les figures ou solides suivants.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26"/>
        <w:gridCol w:w="4230"/>
      </w:tblGrid>
      <w:tr w:rsidR="000F2B7E" w:rsidTr="000F2B7E">
        <w:tc>
          <w:tcPr>
            <w:tcW w:w="4390" w:type="dxa"/>
          </w:tcPr>
          <w:p w:rsidR="000F2B7E" w:rsidRDefault="001F2417" w:rsidP="00C72138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2600325" cy="3037021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 cstate="print"/>
                          <a:srcRect l="25000" t="23775" r="52257" b="28983"/>
                          <a:stretch/>
                        </pic:blipFill>
                        <pic:spPr bwMode="auto">
                          <a:xfrm>
                            <a:off x="0" y="0"/>
                            <a:ext cx="2600325" cy="3037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:rsidR="001F2417" w:rsidRPr="001F2417" w:rsidRDefault="001F2417" w:rsidP="001F2417">
            <w:pPr>
              <w:pStyle w:val="Sansinterligne"/>
              <w:spacing w:line="36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972777">
              <w:rPr>
                <w:rFonts w:ascii="Arial" w:eastAsiaTheme="minorEastAsia" w:hAnsi="Arial" w:cs="Arial"/>
                <w:color w:val="C00000"/>
                <w:sz w:val="24"/>
                <w:szCs w:val="24"/>
              </w:rPr>
              <w:t xml:space="preserve"> </w:t>
            </w:r>
          </w:p>
        </w:tc>
      </w:tr>
      <w:tr w:rsidR="001F2417" w:rsidTr="00846689">
        <w:trPr>
          <w:trHeight w:val="4819"/>
        </w:trPr>
        <w:tc>
          <w:tcPr>
            <w:tcW w:w="4390" w:type="dxa"/>
          </w:tcPr>
          <w:p w:rsidR="001F2417" w:rsidRDefault="00475330" w:rsidP="00C72138">
            <w:pPr>
              <w:pStyle w:val="Sansinterligne"/>
              <w:spacing w:line="360" w:lineRule="auto"/>
              <w:jc w:val="both"/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E23F5B1" wp14:editId="449584F5">
                  <wp:extent cx="2775347" cy="2400300"/>
                  <wp:effectExtent l="19050" t="0" r="5953" b="0"/>
                  <wp:docPr id="36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17901" r="61458" b="22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347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:rsidR="00717159" w:rsidRDefault="00717159" w:rsidP="00846689">
            <w:pPr>
              <w:pStyle w:val="Sansinterligne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:rsidR="00066CDB" w:rsidRDefault="00066CD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4390"/>
      </w:tblGrid>
      <w:tr w:rsidR="00CB1895" w:rsidTr="00FA5F35">
        <w:trPr>
          <w:trHeight w:val="4810"/>
        </w:trPr>
        <w:tc>
          <w:tcPr>
            <w:tcW w:w="4390" w:type="dxa"/>
          </w:tcPr>
          <w:p w:rsidR="00CB1895" w:rsidRPr="0046565B" w:rsidRDefault="00CB1895" w:rsidP="002C38D3">
            <w:pPr>
              <w:pStyle w:val="Sansinterligne"/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8FE1F4E" wp14:editId="4803D9EA">
                  <wp:extent cx="2619375" cy="3228975"/>
                  <wp:effectExtent l="0" t="0" r="9525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322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:rsidR="00CB1895" w:rsidRPr="0046565B" w:rsidRDefault="00CB1895" w:rsidP="00846689">
            <w:pPr>
              <w:pStyle w:val="Sansinterligne"/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fr-CA"/>
              </w:rPr>
            </w:pPr>
            <w:bookmarkStart w:id="15" w:name="_GoBack"/>
            <w:bookmarkEnd w:id="15"/>
          </w:p>
        </w:tc>
      </w:tr>
    </w:tbl>
    <w:p w:rsidR="000F2B7E" w:rsidRDefault="000F2B7E" w:rsidP="00C72138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B1895" w:rsidRPr="00F131A0" w:rsidRDefault="00CB1895" w:rsidP="00C72138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CB1895" w:rsidRPr="00F131A0" w:rsidSect="00171935">
      <w:footerReference w:type="default" r:id="rId38"/>
      <w:pgSz w:w="12240" w:h="15840"/>
      <w:pgMar w:top="993" w:right="1800" w:bottom="99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67E" w:rsidRDefault="000E767E" w:rsidP="00093F14">
      <w:pPr>
        <w:spacing w:after="0" w:line="240" w:lineRule="auto"/>
      </w:pPr>
      <w:r>
        <w:separator/>
      </w:r>
    </w:p>
  </w:endnote>
  <w:endnote w:type="continuationSeparator" w:id="0">
    <w:p w:rsidR="000E767E" w:rsidRDefault="000E767E" w:rsidP="00093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98207"/>
      <w:docPartObj>
        <w:docPartGallery w:val="Page Numbers (Bottom of Page)"/>
        <w:docPartUnique/>
      </w:docPartObj>
    </w:sdtPr>
    <w:sdtEndPr/>
    <w:sdtContent>
      <w:p w:rsidR="002B619E" w:rsidRDefault="002B619E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6689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2B619E" w:rsidRDefault="002B619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67E" w:rsidRDefault="000E767E" w:rsidP="00093F14">
      <w:pPr>
        <w:spacing w:after="0" w:line="240" w:lineRule="auto"/>
      </w:pPr>
      <w:r>
        <w:separator/>
      </w:r>
    </w:p>
  </w:footnote>
  <w:footnote w:type="continuationSeparator" w:id="0">
    <w:p w:rsidR="000E767E" w:rsidRDefault="000E767E" w:rsidP="00093F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6D9"/>
    <w:multiLevelType w:val="hybridMultilevel"/>
    <w:tmpl w:val="C80C1220"/>
    <w:lvl w:ilvl="0" w:tplc="3AB45A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21843"/>
    <w:multiLevelType w:val="hybridMultilevel"/>
    <w:tmpl w:val="7A44FBCE"/>
    <w:lvl w:ilvl="0" w:tplc="870A09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346B7"/>
    <w:multiLevelType w:val="hybridMultilevel"/>
    <w:tmpl w:val="D4765D64"/>
    <w:lvl w:ilvl="0" w:tplc="64D6DB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9C4BBF"/>
    <w:multiLevelType w:val="hybridMultilevel"/>
    <w:tmpl w:val="82CC6A3C"/>
    <w:lvl w:ilvl="0" w:tplc="B3FC71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545BD7"/>
    <w:multiLevelType w:val="hybridMultilevel"/>
    <w:tmpl w:val="8806E576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F93601"/>
    <w:multiLevelType w:val="hybridMultilevel"/>
    <w:tmpl w:val="48FA1028"/>
    <w:lvl w:ilvl="0" w:tplc="B3FC71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EF6EA5"/>
    <w:multiLevelType w:val="hybridMultilevel"/>
    <w:tmpl w:val="146003D4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B22C8A"/>
    <w:multiLevelType w:val="hybridMultilevel"/>
    <w:tmpl w:val="4440C3E6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EF05EF"/>
    <w:multiLevelType w:val="hybridMultilevel"/>
    <w:tmpl w:val="445CCCFA"/>
    <w:lvl w:ilvl="0" w:tplc="64D6DB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4C7C24"/>
    <w:multiLevelType w:val="hybridMultilevel"/>
    <w:tmpl w:val="8496FCD6"/>
    <w:lvl w:ilvl="0" w:tplc="64D6DB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790D3C"/>
    <w:multiLevelType w:val="hybridMultilevel"/>
    <w:tmpl w:val="6116071A"/>
    <w:lvl w:ilvl="0" w:tplc="64D6DB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5C23D4"/>
    <w:multiLevelType w:val="hybridMultilevel"/>
    <w:tmpl w:val="82CC6A3C"/>
    <w:lvl w:ilvl="0" w:tplc="B3FC71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9C053F"/>
    <w:multiLevelType w:val="hybridMultilevel"/>
    <w:tmpl w:val="EFCAAC4C"/>
    <w:lvl w:ilvl="0" w:tplc="837211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C17F4C"/>
    <w:multiLevelType w:val="hybridMultilevel"/>
    <w:tmpl w:val="7250086E"/>
    <w:lvl w:ilvl="0" w:tplc="A66C29CA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6C70CC"/>
    <w:multiLevelType w:val="hybridMultilevel"/>
    <w:tmpl w:val="65783E3C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A82D44"/>
    <w:multiLevelType w:val="hybridMultilevel"/>
    <w:tmpl w:val="984AE7D6"/>
    <w:lvl w:ilvl="0" w:tplc="BBAE8180">
      <w:start w:val="3"/>
      <w:numFmt w:val="decimal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CC5C6D"/>
    <w:multiLevelType w:val="hybridMultilevel"/>
    <w:tmpl w:val="A2E6D804"/>
    <w:lvl w:ilvl="0" w:tplc="0C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2FF34549"/>
    <w:multiLevelType w:val="hybridMultilevel"/>
    <w:tmpl w:val="8F8454D8"/>
    <w:lvl w:ilvl="0" w:tplc="64D6DB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9B6516"/>
    <w:multiLevelType w:val="hybridMultilevel"/>
    <w:tmpl w:val="F168DA80"/>
    <w:lvl w:ilvl="0" w:tplc="7A56DA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DA5390"/>
    <w:multiLevelType w:val="hybridMultilevel"/>
    <w:tmpl w:val="DE26D796"/>
    <w:lvl w:ilvl="0" w:tplc="64D6DB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5B37B0"/>
    <w:multiLevelType w:val="hybridMultilevel"/>
    <w:tmpl w:val="6AC0B07E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622B31"/>
    <w:multiLevelType w:val="hybridMultilevel"/>
    <w:tmpl w:val="4D3098CC"/>
    <w:lvl w:ilvl="0" w:tplc="6C6CD0A8">
      <w:start w:val="2"/>
      <w:numFmt w:val="decimal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716DD4"/>
    <w:multiLevelType w:val="hybridMultilevel"/>
    <w:tmpl w:val="A168C3C4"/>
    <w:lvl w:ilvl="0" w:tplc="A7783B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120BE8"/>
    <w:multiLevelType w:val="hybridMultilevel"/>
    <w:tmpl w:val="EE62B038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F0083D"/>
    <w:multiLevelType w:val="hybridMultilevel"/>
    <w:tmpl w:val="489CEC16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C43DF5"/>
    <w:multiLevelType w:val="hybridMultilevel"/>
    <w:tmpl w:val="9488A436"/>
    <w:lvl w:ilvl="0" w:tplc="E7B259C6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8205FB"/>
    <w:multiLevelType w:val="hybridMultilevel"/>
    <w:tmpl w:val="78D85E4E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453E24"/>
    <w:multiLevelType w:val="hybridMultilevel"/>
    <w:tmpl w:val="D4765D64"/>
    <w:lvl w:ilvl="0" w:tplc="64D6DB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946D7E"/>
    <w:multiLevelType w:val="hybridMultilevel"/>
    <w:tmpl w:val="1E02936A"/>
    <w:lvl w:ilvl="0" w:tplc="CD4A4B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4C4AF2"/>
    <w:multiLevelType w:val="hybridMultilevel"/>
    <w:tmpl w:val="9EDAC060"/>
    <w:lvl w:ilvl="0" w:tplc="837A7D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3A6E5F"/>
    <w:multiLevelType w:val="hybridMultilevel"/>
    <w:tmpl w:val="8D8E2B3E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363BDB"/>
    <w:multiLevelType w:val="hybridMultilevel"/>
    <w:tmpl w:val="A70E38B8"/>
    <w:lvl w:ilvl="0" w:tplc="64D6DB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0979AF"/>
    <w:multiLevelType w:val="hybridMultilevel"/>
    <w:tmpl w:val="1714D03C"/>
    <w:lvl w:ilvl="0" w:tplc="64D6DB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553C46"/>
    <w:multiLevelType w:val="hybridMultilevel"/>
    <w:tmpl w:val="05585CDC"/>
    <w:lvl w:ilvl="0" w:tplc="8EF284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E50C88"/>
    <w:multiLevelType w:val="hybridMultilevel"/>
    <w:tmpl w:val="0CCC55C6"/>
    <w:lvl w:ilvl="0" w:tplc="1FE27AD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05777CD"/>
    <w:multiLevelType w:val="hybridMultilevel"/>
    <w:tmpl w:val="785CD0BE"/>
    <w:lvl w:ilvl="0" w:tplc="64D6DB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186689"/>
    <w:multiLevelType w:val="hybridMultilevel"/>
    <w:tmpl w:val="6116071A"/>
    <w:lvl w:ilvl="0" w:tplc="64D6DB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8971FC"/>
    <w:multiLevelType w:val="hybridMultilevel"/>
    <w:tmpl w:val="D3469E4C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7"/>
  </w:num>
  <w:num w:numId="3">
    <w:abstractNumId w:val="16"/>
  </w:num>
  <w:num w:numId="4">
    <w:abstractNumId w:val="17"/>
  </w:num>
  <w:num w:numId="5">
    <w:abstractNumId w:val="33"/>
  </w:num>
  <w:num w:numId="6">
    <w:abstractNumId w:val="18"/>
  </w:num>
  <w:num w:numId="7">
    <w:abstractNumId w:val="14"/>
  </w:num>
  <w:num w:numId="8">
    <w:abstractNumId w:val="22"/>
  </w:num>
  <w:num w:numId="9">
    <w:abstractNumId w:val="13"/>
  </w:num>
  <w:num w:numId="10">
    <w:abstractNumId w:val="3"/>
  </w:num>
  <w:num w:numId="11">
    <w:abstractNumId w:val="11"/>
  </w:num>
  <w:num w:numId="12">
    <w:abstractNumId w:val="25"/>
  </w:num>
  <w:num w:numId="13">
    <w:abstractNumId w:val="5"/>
  </w:num>
  <w:num w:numId="14">
    <w:abstractNumId w:val="34"/>
  </w:num>
  <w:num w:numId="15">
    <w:abstractNumId w:val="26"/>
  </w:num>
  <w:num w:numId="16">
    <w:abstractNumId w:val="12"/>
  </w:num>
  <w:num w:numId="17">
    <w:abstractNumId w:val="4"/>
  </w:num>
  <w:num w:numId="18">
    <w:abstractNumId w:val="24"/>
  </w:num>
  <w:num w:numId="19">
    <w:abstractNumId w:val="29"/>
  </w:num>
  <w:num w:numId="20">
    <w:abstractNumId w:val="30"/>
  </w:num>
  <w:num w:numId="21">
    <w:abstractNumId w:val="6"/>
  </w:num>
  <w:num w:numId="22">
    <w:abstractNumId w:val="28"/>
  </w:num>
  <w:num w:numId="23">
    <w:abstractNumId w:val="23"/>
  </w:num>
  <w:num w:numId="24">
    <w:abstractNumId w:val="7"/>
  </w:num>
  <w:num w:numId="25">
    <w:abstractNumId w:val="36"/>
  </w:num>
  <w:num w:numId="26">
    <w:abstractNumId w:val="27"/>
  </w:num>
  <w:num w:numId="27">
    <w:abstractNumId w:val="2"/>
  </w:num>
  <w:num w:numId="28">
    <w:abstractNumId w:val="10"/>
  </w:num>
  <w:num w:numId="29">
    <w:abstractNumId w:val="20"/>
  </w:num>
  <w:num w:numId="30">
    <w:abstractNumId w:val="15"/>
  </w:num>
  <w:num w:numId="31">
    <w:abstractNumId w:val="21"/>
  </w:num>
  <w:num w:numId="32">
    <w:abstractNumId w:val="0"/>
  </w:num>
  <w:num w:numId="33">
    <w:abstractNumId w:val="8"/>
  </w:num>
  <w:num w:numId="34">
    <w:abstractNumId w:val="31"/>
  </w:num>
  <w:num w:numId="35">
    <w:abstractNumId w:val="9"/>
  </w:num>
  <w:num w:numId="36">
    <w:abstractNumId w:val="32"/>
  </w:num>
  <w:num w:numId="37">
    <w:abstractNumId w:val="19"/>
  </w:num>
  <w:num w:numId="3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1A0"/>
    <w:rsid w:val="000069D9"/>
    <w:rsid w:val="00020CC8"/>
    <w:rsid w:val="00025EA3"/>
    <w:rsid w:val="00034373"/>
    <w:rsid w:val="0003629A"/>
    <w:rsid w:val="0003698A"/>
    <w:rsid w:val="000371E3"/>
    <w:rsid w:val="000620B6"/>
    <w:rsid w:val="00066CDB"/>
    <w:rsid w:val="0009320A"/>
    <w:rsid w:val="00093F14"/>
    <w:rsid w:val="000970B5"/>
    <w:rsid w:val="0009792D"/>
    <w:rsid w:val="000A0772"/>
    <w:rsid w:val="000B7F23"/>
    <w:rsid w:val="000C14F1"/>
    <w:rsid w:val="000D7851"/>
    <w:rsid w:val="000E3C86"/>
    <w:rsid w:val="000E767E"/>
    <w:rsid w:val="000F2B7E"/>
    <w:rsid w:val="00104CA3"/>
    <w:rsid w:val="00116BB5"/>
    <w:rsid w:val="00120CD9"/>
    <w:rsid w:val="00121DBF"/>
    <w:rsid w:val="00122B0B"/>
    <w:rsid w:val="0012645F"/>
    <w:rsid w:val="00144DC7"/>
    <w:rsid w:val="001525F1"/>
    <w:rsid w:val="00157CFF"/>
    <w:rsid w:val="0016481B"/>
    <w:rsid w:val="00171787"/>
    <w:rsid w:val="00171935"/>
    <w:rsid w:val="00174E31"/>
    <w:rsid w:val="00176F27"/>
    <w:rsid w:val="00190706"/>
    <w:rsid w:val="0019175C"/>
    <w:rsid w:val="001A3043"/>
    <w:rsid w:val="001A7140"/>
    <w:rsid w:val="001C03A0"/>
    <w:rsid w:val="001C7660"/>
    <w:rsid w:val="001D1C35"/>
    <w:rsid w:val="001D2816"/>
    <w:rsid w:val="001D6E9A"/>
    <w:rsid w:val="001E6DE5"/>
    <w:rsid w:val="001F2417"/>
    <w:rsid w:val="001F41EA"/>
    <w:rsid w:val="00210CBC"/>
    <w:rsid w:val="00214C29"/>
    <w:rsid w:val="00215812"/>
    <w:rsid w:val="00236726"/>
    <w:rsid w:val="002419E5"/>
    <w:rsid w:val="002773CC"/>
    <w:rsid w:val="0028227C"/>
    <w:rsid w:val="002B5668"/>
    <w:rsid w:val="002B5F30"/>
    <w:rsid w:val="002B619E"/>
    <w:rsid w:val="002B7463"/>
    <w:rsid w:val="002C0B08"/>
    <w:rsid w:val="002C22B5"/>
    <w:rsid w:val="002C38D3"/>
    <w:rsid w:val="002E36AC"/>
    <w:rsid w:val="002F2D37"/>
    <w:rsid w:val="002F3706"/>
    <w:rsid w:val="00305623"/>
    <w:rsid w:val="00306674"/>
    <w:rsid w:val="00310D0D"/>
    <w:rsid w:val="00316942"/>
    <w:rsid w:val="00323ABC"/>
    <w:rsid w:val="00324475"/>
    <w:rsid w:val="0032475D"/>
    <w:rsid w:val="00326C18"/>
    <w:rsid w:val="003311CF"/>
    <w:rsid w:val="00332C9F"/>
    <w:rsid w:val="003356F7"/>
    <w:rsid w:val="003466AA"/>
    <w:rsid w:val="00364148"/>
    <w:rsid w:val="00366E75"/>
    <w:rsid w:val="00367515"/>
    <w:rsid w:val="00373739"/>
    <w:rsid w:val="0038143D"/>
    <w:rsid w:val="003923F6"/>
    <w:rsid w:val="00396F27"/>
    <w:rsid w:val="003B4933"/>
    <w:rsid w:val="003B6EFB"/>
    <w:rsid w:val="003E1C54"/>
    <w:rsid w:val="003F25C0"/>
    <w:rsid w:val="00400256"/>
    <w:rsid w:val="00400847"/>
    <w:rsid w:val="00411BEF"/>
    <w:rsid w:val="004137D5"/>
    <w:rsid w:val="004139A4"/>
    <w:rsid w:val="00422225"/>
    <w:rsid w:val="004321F1"/>
    <w:rsid w:val="004469D5"/>
    <w:rsid w:val="00446D46"/>
    <w:rsid w:val="00451588"/>
    <w:rsid w:val="004521EB"/>
    <w:rsid w:val="00452DF1"/>
    <w:rsid w:val="00460B38"/>
    <w:rsid w:val="0046565B"/>
    <w:rsid w:val="004744B5"/>
    <w:rsid w:val="00475330"/>
    <w:rsid w:val="004945EA"/>
    <w:rsid w:val="00496DAF"/>
    <w:rsid w:val="004A2C64"/>
    <w:rsid w:val="004B0AA2"/>
    <w:rsid w:val="004B1D9B"/>
    <w:rsid w:val="004C4D28"/>
    <w:rsid w:val="004C50F6"/>
    <w:rsid w:val="004D6B47"/>
    <w:rsid w:val="004E00C3"/>
    <w:rsid w:val="004E7B19"/>
    <w:rsid w:val="005036B6"/>
    <w:rsid w:val="00507891"/>
    <w:rsid w:val="00507913"/>
    <w:rsid w:val="00523A58"/>
    <w:rsid w:val="00532AA0"/>
    <w:rsid w:val="00533A6B"/>
    <w:rsid w:val="00533AC1"/>
    <w:rsid w:val="0053473E"/>
    <w:rsid w:val="005352ED"/>
    <w:rsid w:val="0054101F"/>
    <w:rsid w:val="00547939"/>
    <w:rsid w:val="00547E17"/>
    <w:rsid w:val="00556DE1"/>
    <w:rsid w:val="0056013A"/>
    <w:rsid w:val="005704D7"/>
    <w:rsid w:val="00573B20"/>
    <w:rsid w:val="00573EE2"/>
    <w:rsid w:val="0057597D"/>
    <w:rsid w:val="005835CF"/>
    <w:rsid w:val="005912FA"/>
    <w:rsid w:val="005A5B6B"/>
    <w:rsid w:val="005A6A87"/>
    <w:rsid w:val="005A785A"/>
    <w:rsid w:val="005B7B40"/>
    <w:rsid w:val="005E3DF2"/>
    <w:rsid w:val="005F02A0"/>
    <w:rsid w:val="006008D7"/>
    <w:rsid w:val="006211FE"/>
    <w:rsid w:val="00622CE4"/>
    <w:rsid w:val="00636680"/>
    <w:rsid w:val="00637BDE"/>
    <w:rsid w:val="00660AED"/>
    <w:rsid w:val="0067313F"/>
    <w:rsid w:val="0067460B"/>
    <w:rsid w:val="00675AE1"/>
    <w:rsid w:val="00675FCD"/>
    <w:rsid w:val="006823B5"/>
    <w:rsid w:val="006A5A70"/>
    <w:rsid w:val="006B0D3C"/>
    <w:rsid w:val="006B2EB1"/>
    <w:rsid w:val="006C1D3A"/>
    <w:rsid w:val="006F0A4C"/>
    <w:rsid w:val="006F2AA4"/>
    <w:rsid w:val="006F3A10"/>
    <w:rsid w:val="00704746"/>
    <w:rsid w:val="00704D28"/>
    <w:rsid w:val="007062F8"/>
    <w:rsid w:val="007063DB"/>
    <w:rsid w:val="00714DF5"/>
    <w:rsid w:val="0071552D"/>
    <w:rsid w:val="00715B44"/>
    <w:rsid w:val="00716B39"/>
    <w:rsid w:val="00716E1B"/>
    <w:rsid w:val="00717159"/>
    <w:rsid w:val="00727F46"/>
    <w:rsid w:val="0074264A"/>
    <w:rsid w:val="00743C92"/>
    <w:rsid w:val="007508C3"/>
    <w:rsid w:val="00756B53"/>
    <w:rsid w:val="0076319C"/>
    <w:rsid w:val="00774164"/>
    <w:rsid w:val="00774405"/>
    <w:rsid w:val="0078025D"/>
    <w:rsid w:val="0078418A"/>
    <w:rsid w:val="007875C9"/>
    <w:rsid w:val="00790DE3"/>
    <w:rsid w:val="007D4DFB"/>
    <w:rsid w:val="007E5C3E"/>
    <w:rsid w:val="007F6ACC"/>
    <w:rsid w:val="007F6F48"/>
    <w:rsid w:val="00801065"/>
    <w:rsid w:val="0080289B"/>
    <w:rsid w:val="008028F3"/>
    <w:rsid w:val="008133D6"/>
    <w:rsid w:val="00817E30"/>
    <w:rsid w:val="00825508"/>
    <w:rsid w:val="00836313"/>
    <w:rsid w:val="00842059"/>
    <w:rsid w:val="00846689"/>
    <w:rsid w:val="00860AF3"/>
    <w:rsid w:val="00871A37"/>
    <w:rsid w:val="00876B8B"/>
    <w:rsid w:val="00881D6D"/>
    <w:rsid w:val="00891C18"/>
    <w:rsid w:val="0089351E"/>
    <w:rsid w:val="008961F2"/>
    <w:rsid w:val="008A28B6"/>
    <w:rsid w:val="008B6AB5"/>
    <w:rsid w:val="008B6D6C"/>
    <w:rsid w:val="008C1C17"/>
    <w:rsid w:val="008D0B56"/>
    <w:rsid w:val="008D27FA"/>
    <w:rsid w:val="008D4DAA"/>
    <w:rsid w:val="008D7B2E"/>
    <w:rsid w:val="008E1A66"/>
    <w:rsid w:val="008E46BA"/>
    <w:rsid w:val="008F0A44"/>
    <w:rsid w:val="008F23BD"/>
    <w:rsid w:val="008F2BFF"/>
    <w:rsid w:val="0090336E"/>
    <w:rsid w:val="00907266"/>
    <w:rsid w:val="00926C48"/>
    <w:rsid w:val="0093352A"/>
    <w:rsid w:val="0093538A"/>
    <w:rsid w:val="009362DF"/>
    <w:rsid w:val="0096204B"/>
    <w:rsid w:val="009641B7"/>
    <w:rsid w:val="00970B04"/>
    <w:rsid w:val="00970D04"/>
    <w:rsid w:val="00972777"/>
    <w:rsid w:val="00974ECE"/>
    <w:rsid w:val="00976A31"/>
    <w:rsid w:val="00980254"/>
    <w:rsid w:val="009913CB"/>
    <w:rsid w:val="00995E68"/>
    <w:rsid w:val="009964AF"/>
    <w:rsid w:val="009A6D3B"/>
    <w:rsid w:val="009B03FE"/>
    <w:rsid w:val="009B69C0"/>
    <w:rsid w:val="009C0929"/>
    <w:rsid w:val="009C1363"/>
    <w:rsid w:val="009C1FC7"/>
    <w:rsid w:val="009C62A3"/>
    <w:rsid w:val="009D4AC8"/>
    <w:rsid w:val="009E11BF"/>
    <w:rsid w:val="009E783B"/>
    <w:rsid w:val="009F3711"/>
    <w:rsid w:val="00A06430"/>
    <w:rsid w:val="00A1245C"/>
    <w:rsid w:val="00A137D7"/>
    <w:rsid w:val="00A210EF"/>
    <w:rsid w:val="00A2760D"/>
    <w:rsid w:val="00A36A20"/>
    <w:rsid w:val="00A476C8"/>
    <w:rsid w:val="00A72111"/>
    <w:rsid w:val="00A77D6E"/>
    <w:rsid w:val="00A908A1"/>
    <w:rsid w:val="00AA1A3A"/>
    <w:rsid w:val="00AA59B4"/>
    <w:rsid w:val="00AD6222"/>
    <w:rsid w:val="00AD6596"/>
    <w:rsid w:val="00AD6E0E"/>
    <w:rsid w:val="00AE45AD"/>
    <w:rsid w:val="00AE4F78"/>
    <w:rsid w:val="00AE5F47"/>
    <w:rsid w:val="00AF0DB1"/>
    <w:rsid w:val="00AF4E38"/>
    <w:rsid w:val="00AF58CC"/>
    <w:rsid w:val="00AF5E5B"/>
    <w:rsid w:val="00AF6C73"/>
    <w:rsid w:val="00B1130C"/>
    <w:rsid w:val="00B12572"/>
    <w:rsid w:val="00B17C8E"/>
    <w:rsid w:val="00B4247D"/>
    <w:rsid w:val="00B448A8"/>
    <w:rsid w:val="00B509A5"/>
    <w:rsid w:val="00B54214"/>
    <w:rsid w:val="00B61FF8"/>
    <w:rsid w:val="00B74A5F"/>
    <w:rsid w:val="00B76A59"/>
    <w:rsid w:val="00BA0CEE"/>
    <w:rsid w:val="00BA1CB5"/>
    <w:rsid w:val="00BA313B"/>
    <w:rsid w:val="00BB475B"/>
    <w:rsid w:val="00BB71BA"/>
    <w:rsid w:val="00BC0CF8"/>
    <w:rsid w:val="00BC2C9F"/>
    <w:rsid w:val="00BE332F"/>
    <w:rsid w:val="00BF0170"/>
    <w:rsid w:val="00BF7759"/>
    <w:rsid w:val="00C0691B"/>
    <w:rsid w:val="00C21953"/>
    <w:rsid w:val="00C231B0"/>
    <w:rsid w:val="00C4361D"/>
    <w:rsid w:val="00C51200"/>
    <w:rsid w:val="00C67354"/>
    <w:rsid w:val="00C705C2"/>
    <w:rsid w:val="00C72138"/>
    <w:rsid w:val="00C74880"/>
    <w:rsid w:val="00C84323"/>
    <w:rsid w:val="00C914F8"/>
    <w:rsid w:val="00CA4714"/>
    <w:rsid w:val="00CA6D24"/>
    <w:rsid w:val="00CB1895"/>
    <w:rsid w:val="00CB5FA2"/>
    <w:rsid w:val="00CC1AAC"/>
    <w:rsid w:val="00CC77D7"/>
    <w:rsid w:val="00CC7E12"/>
    <w:rsid w:val="00CD0D45"/>
    <w:rsid w:val="00CD2FDA"/>
    <w:rsid w:val="00CD540E"/>
    <w:rsid w:val="00CD5F51"/>
    <w:rsid w:val="00CE6031"/>
    <w:rsid w:val="00CF151D"/>
    <w:rsid w:val="00CF1AD9"/>
    <w:rsid w:val="00CF442F"/>
    <w:rsid w:val="00CF4ED1"/>
    <w:rsid w:val="00CF7000"/>
    <w:rsid w:val="00D1176A"/>
    <w:rsid w:val="00D21B39"/>
    <w:rsid w:val="00D22705"/>
    <w:rsid w:val="00D32C37"/>
    <w:rsid w:val="00D362D3"/>
    <w:rsid w:val="00D36800"/>
    <w:rsid w:val="00D453AB"/>
    <w:rsid w:val="00D458A4"/>
    <w:rsid w:val="00D45E55"/>
    <w:rsid w:val="00D5561D"/>
    <w:rsid w:val="00D55FB1"/>
    <w:rsid w:val="00D63965"/>
    <w:rsid w:val="00D7018B"/>
    <w:rsid w:val="00D80BAF"/>
    <w:rsid w:val="00D829C8"/>
    <w:rsid w:val="00D8355D"/>
    <w:rsid w:val="00DA3BE9"/>
    <w:rsid w:val="00DA40C0"/>
    <w:rsid w:val="00DA411D"/>
    <w:rsid w:val="00DB1F57"/>
    <w:rsid w:val="00DB7F1F"/>
    <w:rsid w:val="00DC19A7"/>
    <w:rsid w:val="00DE7C62"/>
    <w:rsid w:val="00E01222"/>
    <w:rsid w:val="00E0142C"/>
    <w:rsid w:val="00E0325B"/>
    <w:rsid w:val="00E12FA8"/>
    <w:rsid w:val="00E20990"/>
    <w:rsid w:val="00E22806"/>
    <w:rsid w:val="00E40A90"/>
    <w:rsid w:val="00E47639"/>
    <w:rsid w:val="00E516AD"/>
    <w:rsid w:val="00E53781"/>
    <w:rsid w:val="00E605E6"/>
    <w:rsid w:val="00E772E6"/>
    <w:rsid w:val="00E81FF1"/>
    <w:rsid w:val="00E82019"/>
    <w:rsid w:val="00E94092"/>
    <w:rsid w:val="00EA112F"/>
    <w:rsid w:val="00EA561A"/>
    <w:rsid w:val="00EA5E33"/>
    <w:rsid w:val="00EB5F62"/>
    <w:rsid w:val="00ED0BE8"/>
    <w:rsid w:val="00EE46F0"/>
    <w:rsid w:val="00EE51E0"/>
    <w:rsid w:val="00EF2738"/>
    <w:rsid w:val="00EF7D50"/>
    <w:rsid w:val="00F04E3C"/>
    <w:rsid w:val="00F11B76"/>
    <w:rsid w:val="00F131A0"/>
    <w:rsid w:val="00F26B69"/>
    <w:rsid w:val="00F419F1"/>
    <w:rsid w:val="00F82DD1"/>
    <w:rsid w:val="00F84E9E"/>
    <w:rsid w:val="00F94677"/>
    <w:rsid w:val="00F978E2"/>
    <w:rsid w:val="00F97CAA"/>
    <w:rsid w:val="00FA20DC"/>
    <w:rsid w:val="00FA586D"/>
    <w:rsid w:val="00FC7E6B"/>
    <w:rsid w:val="00FD1CA5"/>
    <w:rsid w:val="00FF0239"/>
    <w:rsid w:val="00FF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829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721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46D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F131A0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533AC1"/>
    <w:pPr>
      <w:ind w:left="720"/>
      <w:contextualSpacing/>
    </w:pPr>
  </w:style>
  <w:style w:type="table" w:styleId="Grilledutableau">
    <w:name w:val="Table Grid"/>
    <w:basedOn w:val="TableauNormal"/>
    <w:uiPriority w:val="59"/>
    <w:rsid w:val="00533A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533AC1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3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3AC1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A721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D829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829C8"/>
    <w:pPr>
      <w:outlineLvl w:val="9"/>
    </w:pPr>
    <w:rPr>
      <w:lang w:eastAsia="fr-CA"/>
    </w:rPr>
  </w:style>
  <w:style w:type="paragraph" w:styleId="TM2">
    <w:name w:val="toc 2"/>
    <w:basedOn w:val="Normal"/>
    <w:next w:val="Normal"/>
    <w:autoRedefine/>
    <w:uiPriority w:val="39"/>
    <w:unhideWhenUsed/>
    <w:rsid w:val="00D829C8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D829C8"/>
    <w:rPr>
      <w:color w:val="0000FF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446D4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En-tte">
    <w:name w:val="header"/>
    <w:basedOn w:val="Normal"/>
    <w:link w:val="En-tteCar"/>
    <w:uiPriority w:val="99"/>
    <w:semiHidden/>
    <w:unhideWhenUsed/>
    <w:rsid w:val="00093F1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93F14"/>
  </w:style>
  <w:style w:type="paragraph" w:styleId="Pieddepage">
    <w:name w:val="footer"/>
    <w:basedOn w:val="Normal"/>
    <w:link w:val="PieddepageCar"/>
    <w:uiPriority w:val="99"/>
    <w:unhideWhenUsed/>
    <w:rsid w:val="00093F1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3F14"/>
  </w:style>
  <w:style w:type="paragraph" w:styleId="TM3">
    <w:name w:val="toc 3"/>
    <w:basedOn w:val="Normal"/>
    <w:next w:val="Normal"/>
    <w:autoRedefine/>
    <w:uiPriority w:val="39"/>
    <w:unhideWhenUsed/>
    <w:rsid w:val="00704746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829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721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46D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F131A0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533AC1"/>
    <w:pPr>
      <w:ind w:left="720"/>
      <w:contextualSpacing/>
    </w:pPr>
  </w:style>
  <w:style w:type="table" w:styleId="Grilledutableau">
    <w:name w:val="Table Grid"/>
    <w:basedOn w:val="TableauNormal"/>
    <w:uiPriority w:val="59"/>
    <w:rsid w:val="00533A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533AC1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3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3AC1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A721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D829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829C8"/>
    <w:pPr>
      <w:outlineLvl w:val="9"/>
    </w:pPr>
    <w:rPr>
      <w:lang w:eastAsia="fr-CA"/>
    </w:rPr>
  </w:style>
  <w:style w:type="paragraph" w:styleId="TM2">
    <w:name w:val="toc 2"/>
    <w:basedOn w:val="Normal"/>
    <w:next w:val="Normal"/>
    <w:autoRedefine/>
    <w:uiPriority w:val="39"/>
    <w:unhideWhenUsed/>
    <w:rsid w:val="00D829C8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D829C8"/>
    <w:rPr>
      <w:color w:val="0000FF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446D4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En-tte">
    <w:name w:val="header"/>
    <w:basedOn w:val="Normal"/>
    <w:link w:val="En-tteCar"/>
    <w:uiPriority w:val="99"/>
    <w:semiHidden/>
    <w:unhideWhenUsed/>
    <w:rsid w:val="00093F1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93F14"/>
  </w:style>
  <w:style w:type="paragraph" w:styleId="Pieddepage">
    <w:name w:val="footer"/>
    <w:basedOn w:val="Normal"/>
    <w:link w:val="PieddepageCar"/>
    <w:uiPriority w:val="99"/>
    <w:unhideWhenUsed/>
    <w:rsid w:val="00093F1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3F14"/>
  </w:style>
  <w:style w:type="paragraph" w:styleId="TM3">
    <w:name w:val="toc 3"/>
    <w:basedOn w:val="Normal"/>
    <w:next w:val="Normal"/>
    <w:autoRedefine/>
    <w:uiPriority w:val="39"/>
    <w:unhideWhenUsed/>
    <w:rsid w:val="00704746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oleObject" Target="embeddings/oleObject1.bin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94946-B501-4D01-9866-CEC3985AB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784</Words>
  <Characters>4314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Administrateur</cp:lastModifiedBy>
  <cp:revision>3</cp:revision>
  <dcterms:created xsi:type="dcterms:W3CDTF">2015-01-07T20:22:00Z</dcterms:created>
  <dcterms:modified xsi:type="dcterms:W3CDTF">2015-01-07T20:25:00Z</dcterms:modified>
</cp:coreProperties>
</file>